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73F" w:rsidRDefault="00E5273F" w:rsidP="00C92D2E">
      <w:pPr>
        <w:ind w:left="708"/>
        <w:jc w:val="both"/>
        <w:rPr>
          <w:rFonts w:ascii="Arial" w:hAnsi="Arial" w:cs="Arial"/>
          <w:sz w:val="12"/>
          <w:szCs w:val="12"/>
        </w:rPr>
      </w:pPr>
    </w:p>
    <w:p w:rsidR="00A9165A" w:rsidRPr="009C013E" w:rsidRDefault="00A9165A" w:rsidP="00A9165A">
      <w:pPr>
        <w:keepNext/>
        <w:ind w:left="708"/>
        <w:jc w:val="both"/>
        <w:rPr>
          <w:rFonts w:ascii="Arial Narrow" w:hAnsi="Arial Narrow" w:cs="Arial"/>
          <w:b/>
          <w:bCs/>
        </w:rPr>
      </w:pPr>
      <w:r w:rsidRPr="009C013E">
        <w:rPr>
          <w:rFonts w:ascii="Arial Narrow" w:hAnsi="Arial Narrow" w:cs="Arial"/>
          <w:b/>
          <w:bCs/>
        </w:rPr>
        <w:t xml:space="preserve">Especificaciones para la producción de señalamientos requeridos </w:t>
      </w:r>
    </w:p>
    <w:p w:rsidR="00A9165A" w:rsidRPr="009C013E" w:rsidRDefault="00A9165A" w:rsidP="00A9165A">
      <w:pPr>
        <w:keepNext/>
        <w:jc w:val="both"/>
        <w:rPr>
          <w:rFonts w:ascii="Arial Narrow" w:hAnsi="Arial Narrow" w:cs="Arial"/>
          <w:b/>
          <w:bCs/>
          <w:lang w:val="en-US"/>
        </w:rPr>
      </w:pPr>
    </w:p>
    <w:p w:rsidR="00A9165A" w:rsidRPr="009C013E" w:rsidRDefault="00A9165A" w:rsidP="00A9165A">
      <w:pPr>
        <w:keepNext/>
        <w:jc w:val="both"/>
        <w:rPr>
          <w:rFonts w:ascii="Arial Narrow" w:hAnsi="Arial Narrow" w:cs="Arial"/>
          <w:b/>
          <w:bCs/>
          <w:lang w:val="en-US"/>
        </w:rPr>
      </w:pPr>
    </w:p>
    <w:p w:rsidR="00A9165A" w:rsidRPr="009C013E" w:rsidRDefault="00A9165A" w:rsidP="00A9165A">
      <w:pPr>
        <w:keepNext/>
        <w:jc w:val="both"/>
        <w:rPr>
          <w:rFonts w:ascii="Arial Narrow" w:hAnsi="Arial Narrow" w:cs="Arial"/>
          <w:b/>
          <w:bCs/>
          <w:lang w:val="en-US"/>
        </w:rPr>
      </w:pPr>
      <w:proofErr w:type="gramStart"/>
      <w:r w:rsidRPr="009C013E">
        <w:rPr>
          <w:rFonts w:ascii="Arial Narrow" w:hAnsi="Arial Narrow" w:cs="Arial"/>
          <w:b/>
          <w:bCs/>
          <w:lang w:val="en-US"/>
        </w:rPr>
        <w:t>1</w:t>
      </w:r>
      <w:proofErr w:type="gramEnd"/>
      <w:r w:rsidRPr="009C013E">
        <w:rPr>
          <w:rFonts w:ascii="Arial Narrow" w:hAnsi="Arial Narrow" w:cs="Arial"/>
          <w:b/>
          <w:bCs/>
          <w:lang w:val="en-US"/>
        </w:rPr>
        <w:t xml:space="preserve"> ESTRUCTURAS</w:t>
      </w:r>
    </w:p>
    <w:p w:rsidR="00A9165A" w:rsidRPr="009C013E" w:rsidRDefault="00A9165A" w:rsidP="00A9165A">
      <w:pPr>
        <w:jc w:val="both"/>
        <w:rPr>
          <w:rFonts w:ascii="Arial Narrow" w:hAnsi="Arial Narrow" w:cs="Arial"/>
        </w:rPr>
      </w:pPr>
    </w:p>
    <w:p w:rsidR="00A9165A" w:rsidRPr="009C013E" w:rsidRDefault="00A9165A" w:rsidP="00A9165A">
      <w:pPr>
        <w:ind w:firstLine="720"/>
        <w:jc w:val="both"/>
        <w:rPr>
          <w:rFonts w:ascii="Arial Narrow" w:hAnsi="Arial Narrow" w:cs="Arial"/>
          <w:b/>
          <w:bCs/>
        </w:rPr>
      </w:pPr>
      <w:r w:rsidRPr="009C013E">
        <w:rPr>
          <w:rFonts w:ascii="Arial Narrow" w:hAnsi="Arial Narrow" w:cs="Arial"/>
          <w:b/>
          <w:bCs/>
        </w:rPr>
        <w:t>1.1 Requerimientos</w:t>
      </w:r>
    </w:p>
    <w:p w:rsidR="00A9165A" w:rsidRPr="009C013E" w:rsidRDefault="00A9165A" w:rsidP="00A9165A">
      <w:pPr>
        <w:ind w:firstLine="720"/>
        <w:jc w:val="both"/>
        <w:rPr>
          <w:rFonts w:ascii="Arial Narrow" w:hAnsi="Arial Narrow" w:cs="Arial"/>
        </w:rPr>
      </w:pPr>
    </w:p>
    <w:p w:rsidR="00A9165A" w:rsidRPr="009C013E" w:rsidRDefault="00A9165A" w:rsidP="00A9165A">
      <w:pPr>
        <w:ind w:left="720" w:firstLine="720"/>
        <w:jc w:val="both"/>
        <w:rPr>
          <w:rFonts w:ascii="Arial Narrow" w:hAnsi="Arial Narrow" w:cs="Arial"/>
        </w:rPr>
      </w:pPr>
      <w:r w:rsidRPr="009C013E">
        <w:rPr>
          <w:rFonts w:ascii="Arial Narrow" w:hAnsi="Arial Narrow" w:cs="Arial"/>
        </w:rPr>
        <w:t xml:space="preserve">1.1.1 </w:t>
      </w:r>
      <w:r w:rsidRPr="009C013E">
        <w:rPr>
          <w:rFonts w:ascii="Arial Narrow" w:hAnsi="Arial Narrow" w:cs="Arial"/>
          <w:u w:val="single"/>
        </w:rPr>
        <w:t>Modelos y medidas</w:t>
      </w:r>
      <w:r w:rsidRPr="009C013E">
        <w:rPr>
          <w:rFonts w:ascii="Arial Narrow" w:hAnsi="Arial Narrow" w:cs="Arial"/>
        </w:rPr>
        <w:t>.</w:t>
      </w:r>
    </w:p>
    <w:p w:rsidR="00A9165A" w:rsidRPr="009C013E" w:rsidRDefault="00A9165A" w:rsidP="00A9165A">
      <w:pPr>
        <w:ind w:left="720" w:firstLine="720"/>
        <w:jc w:val="both"/>
        <w:rPr>
          <w:rFonts w:ascii="Arial Narrow" w:hAnsi="Arial Narrow" w:cs="Arial"/>
        </w:rPr>
      </w:pPr>
      <w:r w:rsidRPr="009C013E">
        <w:rPr>
          <w:rFonts w:ascii="Arial Narrow" w:hAnsi="Arial Narrow" w:cs="Arial"/>
        </w:rPr>
        <w:t>Los modelos establecidos se enlistan a continuación:</w:t>
      </w:r>
    </w:p>
    <w:p w:rsidR="00A9165A" w:rsidRPr="009C013E" w:rsidRDefault="00A9165A" w:rsidP="00A9165A">
      <w:pPr>
        <w:ind w:left="720" w:firstLine="720"/>
        <w:jc w:val="both"/>
        <w:rPr>
          <w:rFonts w:ascii="Arial Narrow" w:hAnsi="Arial Narrow" w:cs="Arial"/>
        </w:rPr>
      </w:pPr>
      <w:r w:rsidRPr="009C013E">
        <w:rPr>
          <w:rFonts w:ascii="Arial Narrow" w:hAnsi="Arial Narrow" w:cs="Arial"/>
          <w:b/>
          <w:bCs/>
        </w:rPr>
        <w:tab/>
      </w:r>
    </w:p>
    <w:p w:rsidR="00A9165A" w:rsidRPr="009C013E" w:rsidRDefault="00A9165A" w:rsidP="00A9165A">
      <w:pPr>
        <w:ind w:left="720" w:firstLine="720"/>
        <w:jc w:val="both"/>
        <w:rPr>
          <w:rFonts w:ascii="Arial Narrow" w:hAnsi="Arial Narrow" w:cs="Arial"/>
        </w:rPr>
      </w:pPr>
      <w:r w:rsidRPr="009C013E">
        <w:rPr>
          <w:rFonts w:ascii="Arial Narrow" w:hAnsi="Arial Narrow" w:cs="Arial"/>
        </w:rPr>
        <w:t>En versión de una cara:</w:t>
      </w:r>
    </w:p>
    <w:p w:rsidR="00A9165A" w:rsidRPr="009C013E" w:rsidRDefault="00A9165A" w:rsidP="00A9165A">
      <w:pPr>
        <w:ind w:left="1440"/>
        <w:jc w:val="both"/>
        <w:rPr>
          <w:rFonts w:ascii="Arial Narrow" w:hAnsi="Arial Narrow" w:cs="Arial"/>
        </w:rPr>
      </w:pPr>
      <w:r w:rsidRPr="009C013E">
        <w:rPr>
          <w:rFonts w:ascii="Arial Narrow" w:hAnsi="Arial Narrow" w:cs="Arial"/>
          <w:lang w:val="es-MX"/>
        </w:rPr>
        <w:t>∆</w:t>
      </w:r>
      <w:r w:rsidRPr="009C013E">
        <w:rPr>
          <w:rFonts w:ascii="Arial Narrow" w:hAnsi="Arial Narrow" w:cs="Arial"/>
        </w:rPr>
        <w:tab/>
      </w:r>
      <w:proofErr w:type="spellStart"/>
      <w:r w:rsidRPr="009C013E">
        <w:rPr>
          <w:rFonts w:ascii="Arial Narrow" w:hAnsi="Arial Narrow" w:cs="Arial"/>
        </w:rPr>
        <w:t>Display</w:t>
      </w:r>
      <w:proofErr w:type="spellEnd"/>
    </w:p>
    <w:p w:rsidR="00A9165A" w:rsidRPr="009C013E" w:rsidRDefault="00A9165A" w:rsidP="00A9165A">
      <w:pPr>
        <w:ind w:left="720" w:firstLine="720"/>
        <w:jc w:val="both"/>
        <w:rPr>
          <w:rFonts w:ascii="Arial Narrow" w:hAnsi="Arial Narrow" w:cs="Arial"/>
        </w:rPr>
      </w:pPr>
      <w:r w:rsidRPr="009C013E">
        <w:rPr>
          <w:rFonts w:ascii="Arial Narrow" w:hAnsi="Arial Narrow" w:cs="Arial"/>
          <w:lang w:val="es-MX"/>
        </w:rPr>
        <w:t>∆</w:t>
      </w:r>
      <w:r w:rsidRPr="009C013E">
        <w:rPr>
          <w:rFonts w:ascii="Arial Narrow" w:hAnsi="Arial Narrow" w:cs="Arial"/>
        </w:rPr>
        <w:tab/>
        <w:t>Bandera</w:t>
      </w:r>
    </w:p>
    <w:p w:rsidR="00A9165A" w:rsidRPr="009C013E" w:rsidRDefault="00A9165A" w:rsidP="00A9165A">
      <w:pPr>
        <w:ind w:left="720" w:firstLine="720"/>
        <w:jc w:val="both"/>
        <w:rPr>
          <w:rFonts w:ascii="Arial Narrow" w:hAnsi="Arial Narrow" w:cs="Arial"/>
        </w:rPr>
      </w:pPr>
      <w:r w:rsidRPr="009C013E">
        <w:rPr>
          <w:rFonts w:ascii="Arial Narrow" w:hAnsi="Arial Narrow" w:cs="Arial"/>
          <w:lang w:val="es-MX"/>
        </w:rPr>
        <w:t>∆</w:t>
      </w:r>
      <w:r w:rsidRPr="009C013E">
        <w:rPr>
          <w:rFonts w:ascii="Arial Narrow" w:hAnsi="Arial Narrow" w:cs="Arial"/>
        </w:rPr>
        <w:tab/>
        <w:t>Atril vertical</w:t>
      </w:r>
    </w:p>
    <w:p w:rsidR="00A9165A" w:rsidRPr="009C013E" w:rsidRDefault="00A9165A" w:rsidP="00A9165A">
      <w:pPr>
        <w:ind w:left="720" w:firstLine="720"/>
        <w:jc w:val="both"/>
        <w:rPr>
          <w:rFonts w:ascii="Arial Narrow" w:hAnsi="Arial Narrow" w:cs="Arial"/>
        </w:rPr>
      </w:pPr>
    </w:p>
    <w:p w:rsidR="00A9165A" w:rsidRPr="009C013E" w:rsidRDefault="00A9165A" w:rsidP="00A9165A">
      <w:pPr>
        <w:jc w:val="both"/>
        <w:rPr>
          <w:rFonts w:ascii="Arial Narrow" w:hAnsi="Arial Narrow" w:cs="Arial"/>
        </w:rPr>
      </w:pPr>
    </w:p>
    <w:p w:rsidR="00A9165A" w:rsidRPr="009C013E" w:rsidRDefault="00A9165A" w:rsidP="00A9165A">
      <w:pPr>
        <w:ind w:left="720" w:firstLine="720"/>
        <w:jc w:val="both"/>
        <w:rPr>
          <w:rFonts w:ascii="Arial Narrow" w:hAnsi="Arial Narrow" w:cs="Arial"/>
        </w:rPr>
      </w:pPr>
      <w:r w:rsidRPr="009C013E">
        <w:rPr>
          <w:rFonts w:ascii="Arial Narrow" w:hAnsi="Arial Narrow" w:cs="Arial"/>
        </w:rPr>
        <w:t>Los modelos y las medidas se especifican en el Anexo 1.</w:t>
      </w:r>
    </w:p>
    <w:p w:rsidR="00A9165A" w:rsidRPr="009C013E" w:rsidRDefault="00A9165A" w:rsidP="00A9165A">
      <w:pPr>
        <w:jc w:val="both"/>
        <w:rPr>
          <w:rFonts w:ascii="Arial Narrow" w:hAnsi="Arial Narrow" w:cs="Arial"/>
        </w:rPr>
      </w:pPr>
    </w:p>
    <w:p w:rsidR="00A9165A" w:rsidRPr="009C013E" w:rsidRDefault="00A9165A" w:rsidP="00A9165A">
      <w:pPr>
        <w:ind w:left="720" w:firstLine="720"/>
        <w:jc w:val="both"/>
        <w:rPr>
          <w:rFonts w:ascii="Arial Narrow" w:hAnsi="Arial Narrow" w:cs="Arial"/>
        </w:rPr>
      </w:pPr>
      <w:r w:rsidRPr="009C013E">
        <w:rPr>
          <w:rFonts w:ascii="Arial Narrow" w:hAnsi="Arial Narrow" w:cs="Arial"/>
        </w:rPr>
        <w:t xml:space="preserve">1.1.2 </w:t>
      </w:r>
      <w:r w:rsidRPr="009C013E">
        <w:rPr>
          <w:rFonts w:ascii="Arial Narrow" w:hAnsi="Arial Narrow" w:cs="Arial"/>
          <w:u w:val="single"/>
        </w:rPr>
        <w:t>Materiales</w:t>
      </w:r>
    </w:p>
    <w:p w:rsidR="00A9165A" w:rsidRPr="009C013E" w:rsidRDefault="00A9165A" w:rsidP="00A9165A">
      <w:pPr>
        <w:ind w:left="720" w:firstLine="720"/>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Los herrajes deberán ser de acero inoxidable en tuercas y tornillos porque tienen una mayor resistencia para el uso en exteriores.</w:t>
      </w:r>
    </w:p>
    <w:p w:rsidR="00A9165A" w:rsidRPr="009C013E" w:rsidRDefault="00A9165A" w:rsidP="00A9165A">
      <w:pPr>
        <w:ind w:left="2520"/>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La estructura debe ser de madera de primera calidad</w:t>
      </w:r>
      <w:r>
        <w:rPr>
          <w:rFonts w:ascii="Arial Narrow" w:hAnsi="Arial Narrow" w:cs="Arial"/>
        </w:rPr>
        <w:t xml:space="preserve"> estufada tratada como a</w:t>
      </w:r>
      <w:r w:rsidRPr="009C013E">
        <w:rPr>
          <w:rFonts w:ascii="Arial Narrow" w:hAnsi="Arial Narrow" w:cs="Arial"/>
        </w:rPr>
        <w:t xml:space="preserve"> continuación se especifica:</w:t>
      </w:r>
    </w:p>
    <w:p w:rsidR="00A9165A" w:rsidRPr="009C013E" w:rsidRDefault="00A9165A" w:rsidP="00A9165A">
      <w:pPr>
        <w:ind w:left="1800"/>
        <w:jc w:val="both"/>
        <w:rPr>
          <w:rFonts w:ascii="Arial Narrow" w:hAnsi="Arial Narrow" w:cs="Arial"/>
        </w:rPr>
      </w:pPr>
    </w:p>
    <w:p w:rsidR="00A9165A" w:rsidRPr="009C013E" w:rsidRDefault="00A9165A" w:rsidP="00A9165A">
      <w:pPr>
        <w:jc w:val="both"/>
        <w:rPr>
          <w:rFonts w:ascii="Arial Narrow" w:hAnsi="Arial Narrow" w:cs="Arial"/>
        </w:rPr>
      </w:pPr>
      <w:r w:rsidRPr="009C013E">
        <w:rPr>
          <w:rFonts w:ascii="Arial Narrow" w:hAnsi="Arial Narrow" w:cs="Arial"/>
        </w:rPr>
        <w:tab/>
      </w:r>
      <w:r w:rsidRPr="009C013E">
        <w:rPr>
          <w:rFonts w:ascii="Arial Narrow" w:hAnsi="Arial Narrow" w:cs="Arial"/>
        </w:rPr>
        <w:tab/>
      </w:r>
      <w:r w:rsidRPr="003324A7">
        <w:rPr>
          <w:rFonts w:ascii="Arial Narrow" w:hAnsi="Arial Narrow" w:cs="Arial"/>
        </w:rPr>
        <w:t xml:space="preserve">1.1.3 </w:t>
      </w:r>
      <w:r w:rsidRPr="003324A7">
        <w:rPr>
          <w:rFonts w:ascii="Arial Narrow" w:hAnsi="Arial Narrow" w:cs="Arial"/>
          <w:u w:val="single"/>
        </w:rPr>
        <w:t>Tratamiento</w:t>
      </w:r>
    </w:p>
    <w:p w:rsidR="00A9165A" w:rsidRPr="009C013E" w:rsidRDefault="00A9165A" w:rsidP="00A9165A">
      <w:pPr>
        <w:jc w:val="both"/>
        <w:rPr>
          <w:rFonts w:ascii="Arial Narrow" w:hAnsi="Arial Narrow" w:cs="Arial"/>
        </w:rPr>
      </w:pPr>
    </w:p>
    <w:p w:rsidR="00A9165A" w:rsidRPr="009C013E" w:rsidRDefault="00B42764" w:rsidP="00A9165A">
      <w:pPr>
        <w:pStyle w:val="Sangra3detindependiente"/>
        <w:rPr>
          <w:rFonts w:ascii="Arial Narrow" w:hAnsi="Arial Narrow" w:cs="Arial"/>
          <w:szCs w:val="24"/>
        </w:rPr>
      </w:pPr>
      <w:r>
        <w:rPr>
          <w:rFonts w:ascii="Arial Narrow" w:hAnsi="Arial Narrow" w:cs="Arial"/>
          <w:szCs w:val="24"/>
        </w:rPr>
        <w:t>La</w:t>
      </w:r>
      <w:r w:rsidR="00A9165A" w:rsidRPr="009C013E">
        <w:rPr>
          <w:rFonts w:ascii="Arial Narrow" w:hAnsi="Arial Narrow" w:cs="Arial"/>
          <w:szCs w:val="24"/>
        </w:rPr>
        <w:t xml:space="preserve"> madera deberá tratarse a presión para preservarlas tanto de parásitos y como de la humedad del medio ambiente, con sales hidrosolubles OSMOSE K33 (CCA) o con preservador OZ-’R’. Este tratamiento protege cualquier tipo de madera seca sin acabados, expuesta en exteriores bajo condiciones de alto riesgo como humedad, ataque de mohos, hongos e insectos como la polilla. Evita que la madera se pudra, ya que la vuelve venenosa para los insectos, los hongos, etc. Este preservador repele la humedad haciendo a la madera más resistente a los cambios climatológicos al reducir las alteraciones dimensionales, las torceduras y las contracciones.</w:t>
      </w:r>
    </w:p>
    <w:p w:rsidR="00A9165A" w:rsidRPr="009C013E" w:rsidRDefault="00A9165A" w:rsidP="00A9165A">
      <w:pPr>
        <w:pStyle w:val="Sangra3detindependiente"/>
        <w:rPr>
          <w:rFonts w:ascii="Arial Narrow" w:hAnsi="Arial Narrow" w:cs="Arial"/>
          <w:szCs w:val="24"/>
        </w:rPr>
      </w:pPr>
      <w:r w:rsidRPr="009C013E">
        <w:rPr>
          <w:rFonts w:ascii="Arial Narrow" w:hAnsi="Arial Narrow" w:cs="Arial"/>
          <w:szCs w:val="24"/>
        </w:rPr>
        <w:t xml:space="preserve">Teniendo en cuenta que hay zonas de alta precipitación que actúan sobre la madera.  Estos dos procesos otorgan garantía por </w:t>
      </w:r>
      <w:r w:rsidR="00B42764">
        <w:rPr>
          <w:rFonts w:ascii="Arial Narrow" w:hAnsi="Arial Narrow" w:cs="Arial"/>
          <w:szCs w:val="24"/>
        </w:rPr>
        <w:t>3</w:t>
      </w:r>
      <w:r w:rsidRPr="009C013E">
        <w:rPr>
          <w:rFonts w:ascii="Arial Narrow" w:hAnsi="Arial Narrow" w:cs="Arial"/>
          <w:szCs w:val="24"/>
        </w:rPr>
        <w:t xml:space="preserve"> años si se colocan a la intemperie y no están sumergidas total o parcialmente en agua dulce o salada. </w:t>
      </w:r>
    </w:p>
    <w:p w:rsidR="00A9165A" w:rsidRPr="009C013E" w:rsidRDefault="00A9165A" w:rsidP="00A9165A">
      <w:pPr>
        <w:tabs>
          <w:tab w:val="left" w:pos="2880"/>
        </w:tabs>
        <w:jc w:val="both"/>
        <w:rPr>
          <w:rFonts w:ascii="Arial Narrow" w:hAnsi="Arial Narrow" w:cs="Arial"/>
        </w:rPr>
      </w:pPr>
    </w:p>
    <w:p w:rsidR="00A9165A" w:rsidRPr="009C013E" w:rsidRDefault="00A9165A" w:rsidP="00A9165A">
      <w:pPr>
        <w:tabs>
          <w:tab w:val="left" w:pos="2880"/>
        </w:tabs>
        <w:ind w:left="2880" w:hanging="360"/>
        <w:jc w:val="both"/>
        <w:rPr>
          <w:rFonts w:ascii="Arial Narrow" w:hAnsi="Arial Narrow" w:cs="Arial"/>
        </w:rPr>
      </w:pPr>
      <w:r w:rsidRPr="009C013E">
        <w:rPr>
          <w:rFonts w:ascii="Arial Narrow" w:hAnsi="Arial Narrow" w:cs="Arial"/>
        </w:rPr>
        <w:t>La madera deberá tener los cortes, perforaciones y medidas finales antes de ser tratada para garantizar que el tratamiento penetre de manera óptima y uniforme.</w:t>
      </w:r>
    </w:p>
    <w:p w:rsidR="00A9165A" w:rsidRPr="009C013E" w:rsidRDefault="00A9165A" w:rsidP="00A9165A">
      <w:pPr>
        <w:ind w:left="2520"/>
        <w:jc w:val="both"/>
        <w:rPr>
          <w:rFonts w:ascii="Arial Narrow" w:hAnsi="Arial Narrow" w:cs="Arial"/>
        </w:rPr>
      </w:pPr>
    </w:p>
    <w:p w:rsidR="00A9165A" w:rsidRPr="009C013E" w:rsidRDefault="00A9165A" w:rsidP="00A9165A">
      <w:pPr>
        <w:ind w:left="2520"/>
        <w:jc w:val="both"/>
        <w:rPr>
          <w:rFonts w:ascii="Arial Narrow" w:hAnsi="Arial Narrow" w:cs="Arial"/>
        </w:rPr>
      </w:pPr>
      <w:r w:rsidRPr="009C013E">
        <w:rPr>
          <w:rFonts w:ascii="Arial Narrow" w:hAnsi="Arial Narrow" w:cs="Arial"/>
          <w:b/>
          <w:bCs/>
        </w:rPr>
        <w:t>Nota:</w:t>
      </w:r>
      <w:r w:rsidRPr="009C013E">
        <w:rPr>
          <w:rFonts w:ascii="Arial Narrow" w:hAnsi="Arial Narrow" w:cs="Arial"/>
        </w:rPr>
        <w:t xml:space="preserve"> no se aceptará bajo ningún concepto madera no tratada.</w:t>
      </w:r>
    </w:p>
    <w:p w:rsidR="00A9165A" w:rsidRPr="009C013E" w:rsidRDefault="00A9165A" w:rsidP="00A9165A">
      <w:pPr>
        <w:jc w:val="both"/>
        <w:rPr>
          <w:rFonts w:ascii="Arial Narrow" w:hAnsi="Arial Narrow" w:cs="Arial"/>
        </w:rPr>
      </w:pPr>
    </w:p>
    <w:p w:rsidR="00A9165A" w:rsidRPr="009C013E" w:rsidRDefault="00A9165A" w:rsidP="00A9165A">
      <w:pPr>
        <w:jc w:val="both"/>
        <w:rPr>
          <w:rFonts w:ascii="Arial Narrow" w:hAnsi="Arial Narrow" w:cs="Arial"/>
        </w:rPr>
      </w:pPr>
      <w:r w:rsidRPr="009C013E">
        <w:rPr>
          <w:rFonts w:ascii="Arial Narrow" w:hAnsi="Arial Narrow" w:cs="Arial"/>
        </w:rPr>
        <w:tab/>
      </w:r>
      <w:r w:rsidRPr="009C013E">
        <w:rPr>
          <w:rFonts w:ascii="Arial Narrow" w:hAnsi="Arial Narrow" w:cs="Arial"/>
        </w:rPr>
        <w:tab/>
        <w:t xml:space="preserve">1.1.4 </w:t>
      </w:r>
      <w:r w:rsidRPr="009C013E">
        <w:rPr>
          <w:rFonts w:ascii="Arial Narrow" w:hAnsi="Arial Narrow" w:cs="Arial"/>
          <w:u w:val="single"/>
        </w:rPr>
        <w:t>Acabados</w:t>
      </w:r>
    </w:p>
    <w:p w:rsidR="00A9165A" w:rsidRPr="009C013E" w:rsidRDefault="00A9165A" w:rsidP="00A9165A">
      <w:pPr>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 xml:space="preserve">La madera deberá estar perfectamente cepillada y con los filos </w:t>
      </w:r>
      <w:r w:rsidRPr="009C013E">
        <w:rPr>
          <w:rFonts w:ascii="Arial Narrow" w:hAnsi="Arial Narrow" w:cs="Arial"/>
          <w:lang w:val="es-MX"/>
        </w:rPr>
        <w:t>“</w:t>
      </w:r>
      <w:r w:rsidRPr="009C013E">
        <w:rPr>
          <w:rFonts w:ascii="Arial Narrow" w:hAnsi="Arial Narrow" w:cs="Arial"/>
        </w:rPr>
        <w:t>boleados</w:t>
      </w:r>
      <w:r w:rsidRPr="009C013E">
        <w:rPr>
          <w:rFonts w:ascii="Arial Narrow" w:hAnsi="Arial Narrow" w:cs="Arial"/>
          <w:lang w:val="es-MX"/>
        </w:rPr>
        <w:t>”</w:t>
      </w:r>
      <w:r w:rsidRPr="009C013E">
        <w:rPr>
          <w:rFonts w:ascii="Arial Narrow" w:hAnsi="Arial Narrow" w:cs="Arial"/>
        </w:rPr>
        <w:t>.</w:t>
      </w:r>
    </w:p>
    <w:p w:rsidR="00A9165A" w:rsidRPr="009C013E" w:rsidRDefault="00A9165A" w:rsidP="00A9165A">
      <w:pPr>
        <w:tabs>
          <w:tab w:val="left" w:pos="2880"/>
        </w:tabs>
        <w:ind w:left="2520"/>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La ranura de la estructura en la cual entra la lámina deberá ser de una pulgada o 2.5 cm.</w:t>
      </w:r>
    </w:p>
    <w:p w:rsidR="00A9165A" w:rsidRPr="009C013E" w:rsidRDefault="00A9165A" w:rsidP="00A9165A">
      <w:pPr>
        <w:jc w:val="both"/>
        <w:rPr>
          <w:rFonts w:ascii="Arial Narrow" w:hAnsi="Arial Narrow" w:cs="Arial"/>
        </w:rPr>
      </w:pPr>
    </w:p>
    <w:p w:rsidR="00A9165A" w:rsidRPr="009C013E" w:rsidRDefault="00A9165A" w:rsidP="00A9165A">
      <w:pPr>
        <w:jc w:val="both"/>
        <w:rPr>
          <w:rFonts w:ascii="Arial Narrow" w:hAnsi="Arial Narrow" w:cs="Arial"/>
          <w:b/>
          <w:bCs/>
        </w:rPr>
      </w:pPr>
      <w:r w:rsidRPr="009C013E">
        <w:rPr>
          <w:rFonts w:ascii="Arial Narrow" w:hAnsi="Arial Narrow" w:cs="Arial"/>
        </w:rPr>
        <w:tab/>
      </w:r>
      <w:r w:rsidRPr="009C013E">
        <w:rPr>
          <w:rFonts w:ascii="Arial Narrow" w:hAnsi="Arial Narrow" w:cs="Arial"/>
          <w:b/>
          <w:bCs/>
        </w:rPr>
        <w:t>1.2 Reglamentación</w:t>
      </w:r>
    </w:p>
    <w:p w:rsidR="00A9165A" w:rsidRPr="009C013E" w:rsidRDefault="00A9165A" w:rsidP="00A9165A">
      <w:pPr>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El proveedor deberá garantizar los bienes durante la vigencia del servicio.</w:t>
      </w:r>
    </w:p>
    <w:p w:rsidR="00A9165A" w:rsidRPr="009C013E" w:rsidRDefault="00A9165A" w:rsidP="00A9165A">
      <w:pPr>
        <w:tabs>
          <w:tab w:val="left" w:pos="2880"/>
        </w:tabs>
        <w:ind w:left="2520"/>
        <w:jc w:val="both"/>
        <w:rPr>
          <w:rFonts w:ascii="Arial Narrow" w:hAnsi="Arial Narrow" w:cs="Arial"/>
        </w:rPr>
      </w:pPr>
    </w:p>
    <w:p w:rsidR="00A9165A" w:rsidRPr="009C013E" w:rsidRDefault="00A9165A" w:rsidP="00A9165A">
      <w:pPr>
        <w:jc w:val="both"/>
        <w:rPr>
          <w:rFonts w:ascii="Arial Narrow" w:hAnsi="Arial Narrow" w:cs="Arial"/>
          <w:b/>
          <w:bCs/>
        </w:rPr>
      </w:pPr>
      <w:r w:rsidRPr="009C013E">
        <w:rPr>
          <w:rFonts w:ascii="Arial Narrow" w:hAnsi="Arial Narrow" w:cs="Arial"/>
          <w:b/>
          <w:bCs/>
        </w:rPr>
        <w:t>2. LÁMINA</w:t>
      </w:r>
    </w:p>
    <w:p w:rsidR="00A9165A" w:rsidRPr="009C013E" w:rsidRDefault="00A9165A" w:rsidP="00A9165A">
      <w:pPr>
        <w:jc w:val="both"/>
        <w:rPr>
          <w:rFonts w:ascii="Arial Narrow" w:hAnsi="Arial Narrow" w:cs="Arial"/>
          <w:b/>
          <w:bCs/>
        </w:rPr>
      </w:pPr>
    </w:p>
    <w:p w:rsidR="00A9165A" w:rsidRPr="009C013E" w:rsidRDefault="00A9165A" w:rsidP="00A9165A">
      <w:pPr>
        <w:ind w:firstLine="720"/>
        <w:jc w:val="both"/>
        <w:rPr>
          <w:rFonts w:ascii="Arial Narrow" w:hAnsi="Arial Narrow" w:cs="Arial"/>
          <w:b/>
          <w:bCs/>
        </w:rPr>
      </w:pPr>
      <w:r w:rsidRPr="009C013E">
        <w:rPr>
          <w:rFonts w:ascii="Arial Narrow" w:hAnsi="Arial Narrow" w:cs="Arial"/>
          <w:b/>
          <w:bCs/>
        </w:rPr>
        <w:t>2.1 Requerimientos</w:t>
      </w:r>
    </w:p>
    <w:p w:rsidR="00A9165A" w:rsidRPr="009C013E" w:rsidRDefault="00A9165A" w:rsidP="00A9165A">
      <w:pPr>
        <w:ind w:firstLine="720"/>
        <w:jc w:val="both"/>
        <w:rPr>
          <w:rFonts w:ascii="Arial Narrow" w:hAnsi="Arial Narrow" w:cs="Arial"/>
        </w:rPr>
      </w:pPr>
    </w:p>
    <w:p w:rsidR="00A9165A" w:rsidRDefault="00A9165A" w:rsidP="00A9165A">
      <w:pPr>
        <w:ind w:left="1440"/>
        <w:jc w:val="both"/>
        <w:rPr>
          <w:rFonts w:ascii="Arial Narrow" w:hAnsi="Arial Narrow" w:cs="Arial"/>
          <w:lang w:val="en-US"/>
        </w:rPr>
      </w:pPr>
      <w:r w:rsidRPr="009C013E">
        <w:rPr>
          <w:rFonts w:ascii="Arial Narrow" w:hAnsi="Arial Narrow" w:cs="Arial"/>
        </w:rPr>
        <w:t>2.1.1</w:t>
      </w:r>
      <w:r w:rsidRPr="009C013E">
        <w:rPr>
          <w:rFonts w:ascii="Arial Narrow" w:hAnsi="Arial Narrow" w:cs="Arial"/>
          <w:lang w:val="en-US"/>
        </w:rPr>
        <w:t xml:space="preserve"> </w:t>
      </w:r>
      <w:proofErr w:type="spellStart"/>
      <w:r w:rsidRPr="009C013E">
        <w:rPr>
          <w:rFonts w:ascii="Arial Narrow" w:hAnsi="Arial Narrow" w:cs="Arial"/>
          <w:u w:val="single"/>
          <w:lang w:val="en-US"/>
        </w:rPr>
        <w:t>Medidas</w:t>
      </w:r>
      <w:proofErr w:type="spellEnd"/>
      <w:r w:rsidRPr="009C013E">
        <w:rPr>
          <w:rFonts w:ascii="Arial Narrow" w:hAnsi="Arial Narrow" w:cs="Arial"/>
          <w:lang w:val="en-US"/>
        </w:rPr>
        <w:t xml:space="preserve">. </w:t>
      </w:r>
    </w:p>
    <w:p w:rsidR="00A9165A" w:rsidRDefault="00A9165A" w:rsidP="00A9165A">
      <w:pPr>
        <w:ind w:left="1440"/>
        <w:jc w:val="both"/>
        <w:rPr>
          <w:rFonts w:ascii="Arial Narrow" w:hAnsi="Arial Narrow" w:cs="Arial"/>
          <w:lang w:val="en-US"/>
        </w:rPr>
      </w:pPr>
    </w:p>
    <w:p w:rsidR="00A9165A" w:rsidRPr="00991922" w:rsidRDefault="00A9165A" w:rsidP="00A9165A">
      <w:pPr>
        <w:tabs>
          <w:tab w:val="left" w:pos="2880"/>
        </w:tabs>
        <w:ind w:left="2520"/>
        <w:jc w:val="both"/>
        <w:rPr>
          <w:rFonts w:ascii="Arial Narrow" w:hAnsi="Arial Narrow" w:cs="Arial"/>
        </w:rPr>
      </w:pPr>
      <w:r w:rsidRPr="00E43EA9">
        <w:rPr>
          <w:rFonts w:ascii="Arial Narrow" w:hAnsi="Arial Narrow" w:cs="Arial"/>
        </w:rPr>
        <w:t>Las medidas y especificaciones de corte de las láminas se encuentran en el anexo 1</w:t>
      </w:r>
      <w:r w:rsidR="00C3479A" w:rsidRPr="00E43EA9">
        <w:rPr>
          <w:rFonts w:ascii="Arial Narrow" w:hAnsi="Arial Narrow" w:cs="Arial"/>
        </w:rPr>
        <w:t>, 1-A</w:t>
      </w:r>
      <w:r w:rsidRPr="00E43EA9">
        <w:rPr>
          <w:rFonts w:ascii="Arial Narrow" w:hAnsi="Arial Narrow" w:cs="Arial"/>
        </w:rPr>
        <w:t>.</w:t>
      </w:r>
    </w:p>
    <w:p w:rsidR="00A9165A" w:rsidRPr="009C013E" w:rsidRDefault="00A9165A" w:rsidP="00A9165A">
      <w:pPr>
        <w:ind w:firstLine="720"/>
        <w:jc w:val="both"/>
        <w:rPr>
          <w:rFonts w:ascii="Arial Narrow" w:hAnsi="Arial Narrow" w:cs="Arial"/>
        </w:rPr>
      </w:pPr>
    </w:p>
    <w:p w:rsidR="00A9165A" w:rsidRPr="009C013E" w:rsidRDefault="00A9165A" w:rsidP="00A9165A">
      <w:pPr>
        <w:ind w:firstLine="720"/>
        <w:jc w:val="both"/>
        <w:rPr>
          <w:rFonts w:ascii="Arial Narrow" w:hAnsi="Arial Narrow" w:cs="Arial"/>
        </w:rPr>
      </w:pPr>
      <w:r w:rsidRPr="009C013E">
        <w:rPr>
          <w:rFonts w:ascii="Arial Narrow" w:hAnsi="Arial Narrow" w:cs="Arial"/>
        </w:rPr>
        <w:tab/>
        <w:t xml:space="preserve">2.1.2 </w:t>
      </w:r>
      <w:r w:rsidRPr="009C013E">
        <w:rPr>
          <w:rFonts w:ascii="Arial Narrow" w:hAnsi="Arial Narrow" w:cs="Arial"/>
          <w:u w:val="single"/>
        </w:rPr>
        <w:t>Materiales</w:t>
      </w:r>
    </w:p>
    <w:p w:rsidR="00A9165A" w:rsidRPr="009C013E" w:rsidRDefault="00A9165A" w:rsidP="00A9165A">
      <w:pPr>
        <w:ind w:left="2520"/>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 xml:space="preserve">Todas las láminas deberán ser de </w:t>
      </w:r>
      <w:proofErr w:type="spellStart"/>
      <w:r w:rsidRPr="009C013E">
        <w:rPr>
          <w:rFonts w:ascii="Arial Narrow" w:hAnsi="Arial Narrow" w:cs="Arial"/>
        </w:rPr>
        <w:t>Alucobond</w:t>
      </w:r>
      <w:proofErr w:type="spellEnd"/>
      <w:r w:rsidRPr="009C013E">
        <w:rPr>
          <w:rFonts w:ascii="Arial Narrow" w:hAnsi="Arial Narrow" w:cs="Arial"/>
        </w:rPr>
        <w:t xml:space="preserve">, </w:t>
      </w:r>
      <w:proofErr w:type="spellStart"/>
      <w:r w:rsidRPr="009C013E">
        <w:rPr>
          <w:rFonts w:ascii="Arial Narrow" w:hAnsi="Arial Narrow" w:cs="Arial"/>
        </w:rPr>
        <w:t>Alpolic</w:t>
      </w:r>
      <w:proofErr w:type="spellEnd"/>
      <w:r w:rsidRPr="009C013E">
        <w:rPr>
          <w:rFonts w:ascii="Arial Narrow" w:hAnsi="Arial Narrow" w:cs="Arial"/>
        </w:rPr>
        <w:t xml:space="preserve">, </w:t>
      </w:r>
      <w:proofErr w:type="spellStart"/>
      <w:r w:rsidRPr="009C013E">
        <w:rPr>
          <w:rFonts w:ascii="Arial Narrow" w:hAnsi="Arial Narrow" w:cs="Arial"/>
        </w:rPr>
        <w:t>Alucomex</w:t>
      </w:r>
      <w:proofErr w:type="spellEnd"/>
      <w:r w:rsidRPr="009C013E">
        <w:rPr>
          <w:rFonts w:ascii="Arial Narrow" w:hAnsi="Arial Narrow" w:cs="Arial"/>
        </w:rPr>
        <w:t xml:space="preserve"> o cualquier otra marca que cumpla la descripción del material: (material que consta de un polímero prensado por láminas de aluminio resistente a todo tipo de intemperie. El material debe tener un grosor de 4 mm.</w:t>
      </w:r>
    </w:p>
    <w:p w:rsidR="00A9165A" w:rsidRPr="009C013E" w:rsidRDefault="00A9165A" w:rsidP="00A9165A">
      <w:pPr>
        <w:jc w:val="both"/>
        <w:rPr>
          <w:rFonts w:ascii="Arial Narrow" w:hAnsi="Arial Narrow" w:cs="Arial"/>
        </w:rPr>
      </w:pPr>
    </w:p>
    <w:p w:rsidR="00A9165A" w:rsidRPr="009C013E" w:rsidRDefault="00A9165A" w:rsidP="00A9165A">
      <w:pPr>
        <w:jc w:val="both"/>
        <w:rPr>
          <w:rFonts w:ascii="Arial Narrow" w:hAnsi="Arial Narrow" w:cs="Arial"/>
          <w:b/>
          <w:bCs/>
        </w:rPr>
      </w:pPr>
      <w:r w:rsidRPr="009C013E">
        <w:rPr>
          <w:rFonts w:ascii="Arial Narrow" w:hAnsi="Arial Narrow" w:cs="Arial"/>
          <w:b/>
          <w:bCs/>
        </w:rPr>
        <w:t>3. DISEÑO</w:t>
      </w:r>
    </w:p>
    <w:p w:rsidR="00A9165A" w:rsidRPr="009C013E" w:rsidRDefault="00A9165A" w:rsidP="00A9165A">
      <w:pPr>
        <w:jc w:val="both"/>
        <w:rPr>
          <w:rFonts w:ascii="Arial Narrow" w:hAnsi="Arial Narrow" w:cs="Arial"/>
        </w:rPr>
      </w:pPr>
    </w:p>
    <w:p w:rsidR="00A9165A" w:rsidRPr="009C013E" w:rsidRDefault="00A9165A" w:rsidP="00A9165A">
      <w:pPr>
        <w:ind w:firstLine="720"/>
        <w:jc w:val="both"/>
        <w:rPr>
          <w:rFonts w:ascii="Arial Narrow" w:hAnsi="Arial Narrow" w:cs="Arial"/>
          <w:b/>
          <w:bCs/>
        </w:rPr>
      </w:pPr>
      <w:r w:rsidRPr="009C013E">
        <w:rPr>
          <w:rFonts w:ascii="Arial Narrow" w:hAnsi="Arial Narrow" w:cs="Arial"/>
          <w:b/>
          <w:bCs/>
        </w:rPr>
        <w:t>3.1 Requerimientos</w:t>
      </w:r>
    </w:p>
    <w:p w:rsidR="00A9165A" w:rsidRPr="009C013E" w:rsidRDefault="00A9165A" w:rsidP="00A9165A">
      <w:pPr>
        <w:ind w:firstLine="720"/>
        <w:jc w:val="both"/>
        <w:rPr>
          <w:rFonts w:ascii="Arial Narrow" w:hAnsi="Arial Narrow" w:cs="Arial"/>
        </w:rPr>
      </w:pPr>
    </w:p>
    <w:p w:rsidR="00A9165A" w:rsidRPr="009C013E" w:rsidRDefault="00A40235" w:rsidP="00A9165A">
      <w:pPr>
        <w:ind w:left="1440"/>
        <w:jc w:val="both"/>
        <w:rPr>
          <w:rFonts w:ascii="Arial Narrow" w:hAnsi="Arial Narrow" w:cs="Arial"/>
        </w:rPr>
      </w:pPr>
      <w:r>
        <w:rPr>
          <w:rFonts w:ascii="Arial Narrow" w:hAnsi="Arial Narrow" w:cs="Arial"/>
        </w:rPr>
        <w:t>3</w:t>
      </w:r>
      <w:r w:rsidR="00A9165A" w:rsidRPr="009C013E">
        <w:rPr>
          <w:rFonts w:ascii="Arial Narrow" w:hAnsi="Arial Narrow" w:cs="Arial"/>
        </w:rPr>
        <w:t xml:space="preserve">.1.1 </w:t>
      </w:r>
      <w:r w:rsidR="00A9165A" w:rsidRPr="009C013E">
        <w:rPr>
          <w:rFonts w:ascii="Arial Narrow" w:hAnsi="Arial Narrow" w:cs="Arial"/>
          <w:u w:val="single"/>
        </w:rPr>
        <w:t>Medidas.</w:t>
      </w:r>
      <w:r w:rsidR="00A9165A" w:rsidRPr="009C013E">
        <w:rPr>
          <w:rFonts w:ascii="Arial Narrow" w:hAnsi="Arial Narrow" w:cs="Arial"/>
        </w:rPr>
        <w:t xml:space="preserve"> Todas las medidas, son de acuerdo a las láminas de cada modelo.</w:t>
      </w:r>
    </w:p>
    <w:p w:rsidR="00A9165A" w:rsidRPr="009C013E" w:rsidRDefault="00A9165A" w:rsidP="00A9165A">
      <w:pPr>
        <w:jc w:val="both"/>
        <w:rPr>
          <w:rFonts w:ascii="Arial Narrow" w:hAnsi="Arial Narrow" w:cs="Arial"/>
        </w:rPr>
      </w:pPr>
    </w:p>
    <w:p w:rsidR="00A9165A" w:rsidRPr="009C013E" w:rsidRDefault="00A9165A" w:rsidP="00A9165A">
      <w:pPr>
        <w:ind w:left="2520"/>
        <w:jc w:val="both"/>
        <w:rPr>
          <w:rFonts w:ascii="Arial Narrow" w:hAnsi="Arial Narrow" w:cs="Arial"/>
        </w:rPr>
      </w:pPr>
      <w:r w:rsidRPr="009C013E">
        <w:rPr>
          <w:rFonts w:ascii="Arial Narrow" w:hAnsi="Arial Narrow" w:cs="Arial"/>
          <w:lang w:val="es-MX"/>
        </w:rPr>
        <w:t>∆</w:t>
      </w:r>
      <w:r w:rsidRPr="009C013E">
        <w:rPr>
          <w:rFonts w:ascii="Arial Narrow" w:hAnsi="Arial Narrow" w:cs="Arial"/>
        </w:rPr>
        <w:tab/>
        <w:t xml:space="preserve">Modelo </w:t>
      </w:r>
      <w:proofErr w:type="spellStart"/>
      <w:r w:rsidRPr="009C013E">
        <w:rPr>
          <w:rFonts w:ascii="Arial Narrow" w:hAnsi="Arial Narrow" w:cs="Arial"/>
        </w:rPr>
        <w:t>Display</w:t>
      </w:r>
      <w:proofErr w:type="spellEnd"/>
    </w:p>
    <w:p w:rsidR="00A9165A" w:rsidRPr="009C013E" w:rsidRDefault="00A9165A" w:rsidP="00A9165A">
      <w:pPr>
        <w:ind w:left="2520"/>
        <w:jc w:val="both"/>
        <w:rPr>
          <w:rFonts w:ascii="Arial Narrow" w:hAnsi="Arial Narrow" w:cs="Arial"/>
        </w:rPr>
      </w:pPr>
      <w:r w:rsidRPr="009C013E">
        <w:rPr>
          <w:rFonts w:ascii="Arial Narrow" w:hAnsi="Arial Narrow" w:cs="Arial"/>
          <w:lang w:val="es-MX"/>
        </w:rPr>
        <w:t>∆</w:t>
      </w:r>
      <w:r w:rsidRPr="009C013E">
        <w:rPr>
          <w:rFonts w:ascii="Arial Narrow" w:hAnsi="Arial Narrow" w:cs="Arial"/>
        </w:rPr>
        <w:tab/>
        <w:t>Modelo Bandera</w:t>
      </w:r>
    </w:p>
    <w:p w:rsidR="00A9165A" w:rsidRPr="009C013E" w:rsidRDefault="00A9165A" w:rsidP="00A9165A">
      <w:pPr>
        <w:ind w:left="2520"/>
        <w:jc w:val="both"/>
        <w:rPr>
          <w:rFonts w:ascii="Arial Narrow" w:hAnsi="Arial Narrow" w:cs="Arial"/>
        </w:rPr>
      </w:pPr>
      <w:r w:rsidRPr="009C013E">
        <w:rPr>
          <w:rFonts w:ascii="Arial Narrow" w:hAnsi="Arial Narrow" w:cs="Arial"/>
          <w:lang w:val="es-MX"/>
        </w:rPr>
        <w:t>∆</w:t>
      </w:r>
      <w:r w:rsidRPr="009C013E">
        <w:rPr>
          <w:rFonts w:ascii="Arial Narrow" w:hAnsi="Arial Narrow" w:cs="Arial"/>
        </w:rPr>
        <w:tab/>
        <w:t>Atril vertical</w:t>
      </w:r>
    </w:p>
    <w:p w:rsidR="00A9165A" w:rsidRPr="009C013E" w:rsidRDefault="00A9165A" w:rsidP="00A9165A">
      <w:pPr>
        <w:ind w:left="2520"/>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Deberá incluirse un rebase de 10 mm en los laterales y en la parte superior para todos los modelos con el fin de que no se pierda contenido.</w:t>
      </w:r>
    </w:p>
    <w:p w:rsidR="00A9165A" w:rsidRPr="009C013E" w:rsidRDefault="00A9165A" w:rsidP="00A9165A">
      <w:pPr>
        <w:jc w:val="both"/>
        <w:rPr>
          <w:rFonts w:ascii="Arial Narrow" w:hAnsi="Arial Narrow" w:cs="Arial"/>
          <w:b/>
          <w:bCs/>
        </w:rPr>
      </w:pPr>
    </w:p>
    <w:p w:rsidR="00A9165A" w:rsidRPr="009C013E" w:rsidRDefault="00A9165A" w:rsidP="00A9165A">
      <w:pPr>
        <w:ind w:left="720" w:firstLine="720"/>
        <w:jc w:val="both"/>
        <w:rPr>
          <w:rFonts w:ascii="Arial Narrow" w:hAnsi="Arial Narrow" w:cs="Arial"/>
        </w:rPr>
      </w:pPr>
      <w:r w:rsidRPr="009C013E">
        <w:rPr>
          <w:rFonts w:ascii="Arial Narrow" w:hAnsi="Arial Narrow" w:cs="Arial"/>
        </w:rPr>
        <w:t xml:space="preserve">3.1.2 </w:t>
      </w:r>
      <w:r w:rsidRPr="009C013E">
        <w:rPr>
          <w:rFonts w:ascii="Arial Narrow" w:hAnsi="Arial Narrow" w:cs="Arial"/>
          <w:u w:val="single"/>
        </w:rPr>
        <w:t>Diseño</w:t>
      </w:r>
    </w:p>
    <w:p w:rsidR="00A9165A" w:rsidRPr="009C013E" w:rsidRDefault="00A9165A" w:rsidP="00A9165A">
      <w:pPr>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El diseño deberá estar previamente validado por la Autoridad de la Zona Patrimonio.</w:t>
      </w:r>
    </w:p>
    <w:p w:rsidR="00A9165A" w:rsidRPr="009C013E" w:rsidRDefault="00A9165A" w:rsidP="00A9165A">
      <w:pPr>
        <w:ind w:left="2520"/>
        <w:jc w:val="both"/>
        <w:rPr>
          <w:rFonts w:ascii="Arial Narrow" w:hAnsi="Arial Narrow" w:cs="Arial"/>
        </w:rPr>
      </w:pPr>
    </w:p>
    <w:p w:rsidR="00A9165A" w:rsidRPr="009C013E" w:rsidRDefault="00A9165A" w:rsidP="00A9165A">
      <w:pPr>
        <w:jc w:val="both"/>
        <w:rPr>
          <w:rFonts w:ascii="Arial Narrow" w:hAnsi="Arial Narrow" w:cs="Arial"/>
        </w:rPr>
      </w:pPr>
      <w:r w:rsidRPr="009C013E">
        <w:rPr>
          <w:rFonts w:ascii="Arial Narrow" w:hAnsi="Arial Narrow" w:cs="Arial"/>
        </w:rPr>
        <w:tab/>
      </w:r>
      <w:r w:rsidRPr="009C013E">
        <w:rPr>
          <w:rFonts w:ascii="Arial Narrow" w:hAnsi="Arial Narrow" w:cs="Arial"/>
        </w:rPr>
        <w:tab/>
        <w:t xml:space="preserve">3.1.3 </w:t>
      </w:r>
      <w:r w:rsidRPr="009C013E">
        <w:rPr>
          <w:rFonts w:ascii="Arial Narrow" w:hAnsi="Arial Narrow" w:cs="Arial"/>
          <w:u w:val="single"/>
        </w:rPr>
        <w:t>Imágenes</w:t>
      </w:r>
    </w:p>
    <w:p w:rsidR="00A9165A" w:rsidRPr="009C013E" w:rsidRDefault="00A9165A" w:rsidP="00A9165A">
      <w:pPr>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lastRenderedPageBreak/>
        <w:t>Las imágenes deberán contar con la resolución y calidad requerida para la impresión (ver inciso Impresión).</w:t>
      </w:r>
    </w:p>
    <w:p w:rsidR="00A9165A" w:rsidRPr="009C013E" w:rsidRDefault="00A9165A" w:rsidP="00A9165A">
      <w:pPr>
        <w:tabs>
          <w:tab w:val="left" w:pos="2880"/>
        </w:tabs>
        <w:ind w:left="2520"/>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 xml:space="preserve">Si las imágenes provienen de una cámara digital, la resolución mínima deberá ser de 10 </w:t>
      </w:r>
      <w:proofErr w:type="spellStart"/>
      <w:r w:rsidRPr="009C013E">
        <w:rPr>
          <w:rFonts w:ascii="Arial Narrow" w:hAnsi="Arial Narrow" w:cs="Arial"/>
        </w:rPr>
        <w:t>megapixeles</w:t>
      </w:r>
      <w:proofErr w:type="spellEnd"/>
      <w:r w:rsidRPr="009C013E">
        <w:rPr>
          <w:rFonts w:ascii="Arial Narrow" w:hAnsi="Arial Narrow" w:cs="Arial"/>
        </w:rPr>
        <w:t xml:space="preserve"> a la máxima calidad.</w:t>
      </w:r>
    </w:p>
    <w:p w:rsidR="00A9165A" w:rsidRPr="009C013E" w:rsidRDefault="00A9165A" w:rsidP="00A9165A">
      <w:pPr>
        <w:tabs>
          <w:tab w:val="left" w:pos="2880"/>
        </w:tabs>
        <w:ind w:left="2520"/>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Si son tomadas en el sistema tradicional, deberán digitalizarse a una resolución de 450 dpi y en tamaño carta como mínimo.</w:t>
      </w:r>
    </w:p>
    <w:p w:rsidR="00A9165A" w:rsidRPr="009C013E" w:rsidRDefault="00A9165A" w:rsidP="00A9165A">
      <w:pPr>
        <w:tabs>
          <w:tab w:val="left" w:pos="2880"/>
        </w:tabs>
        <w:ind w:left="2520"/>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En caso de que se use la imagen de la especie carismática en la foto principal, ésta no debe duplicarse en pequeño.</w:t>
      </w:r>
    </w:p>
    <w:p w:rsidR="00A9165A" w:rsidRPr="009C013E" w:rsidRDefault="00A9165A" w:rsidP="00A9165A">
      <w:pPr>
        <w:jc w:val="both"/>
        <w:rPr>
          <w:rFonts w:ascii="Arial Narrow" w:hAnsi="Arial Narrow" w:cs="Arial"/>
        </w:rPr>
      </w:pPr>
    </w:p>
    <w:p w:rsidR="00A9165A" w:rsidRPr="009C013E" w:rsidRDefault="00A9165A" w:rsidP="00A9165A">
      <w:pPr>
        <w:jc w:val="both"/>
        <w:rPr>
          <w:rFonts w:ascii="Arial Narrow" w:hAnsi="Arial Narrow" w:cs="Arial"/>
        </w:rPr>
      </w:pPr>
      <w:r w:rsidRPr="009C013E">
        <w:rPr>
          <w:rFonts w:ascii="Arial Narrow" w:hAnsi="Arial Narrow" w:cs="Arial"/>
        </w:rPr>
        <w:tab/>
      </w:r>
      <w:r w:rsidRPr="009C013E">
        <w:rPr>
          <w:rFonts w:ascii="Arial Narrow" w:hAnsi="Arial Narrow" w:cs="Arial"/>
        </w:rPr>
        <w:tab/>
        <w:t xml:space="preserve">3.1.4 </w:t>
      </w:r>
      <w:r w:rsidRPr="009C013E">
        <w:rPr>
          <w:rFonts w:ascii="Arial Narrow" w:hAnsi="Arial Narrow" w:cs="Arial"/>
          <w:u w:val="single"/>
        </w:rPr>
        <w:t>Logotipos</w:t>
      </w:r>
    </w:p>
    <w:p w:rsidR="00A9165A" w:rsidRPr="009C013E" w:rsidRDefault="00A9165A" w:rsidP="00A9165A">
      <w:pPr>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Los logotipos que se incluirán se entregará</w:t>
      </w:r>
      <w:r w:rsidR="00CE1C7C">
        <w:rPr>
          <w:rFonts w:ascii="Arial Narrow" w:hAnsi="Arial Narrow" w:cs="Arial"/>
        </w:rPr>
        <w:t>n</w:t>
      </w:r>
      <w:r w:rsidRPr="009C013E">
        <w:rPr>
          <w:rFonts w:ascii="Arial Narrow" w:hAnsi="Arial Narrow" w:cs="Arial"/>
        </w:rPr>
        <w:t xml:space="preserve"> al prestador de servicio adjudicado a la firma del contrato.</w:t>
      </w:r>
    </w:p>
    <w:p w:rsidR="00A9165A" w:rsidRPr="009C013E" w:rsidRDefault="00A9165A" w:rsidP="00A9165A">
      <w:pPr>
        <w:tabs>
          <w:tab w:val="left" w:pos="2880"/>
        </w:tabs>
        <w:ind w:left="2520"/>
        <w:jc w:val="both"/>
        <w:rPr>
          <w:rFonts w:ascii="Arial Narrow" w:hAnsi="Arial Narrow" w:cs="Arial"/>
        </w:rPr>
      </w:pPr>
    </w:p>
    <w:p w:rsidR="00A9165A" w:rsidRPr="009C013E" w:rsidRDefault="00A9165A" w:rsidP="00A9165A">
      <w:pPr>
        <w:tabs>
          <w:tab w:val="left" w:pos="2880"/>
        </w:tabs>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 xml:space="preserve">En caso de que se agreguen logotipos de Dependencias, Órganos Desconcentrados o entidades, deberán solicitarse previo al desarrollo del diseño, en una resolución mínima de 300 dpi y en tamaño media carta como mínimo o de preferencia en trazo, en los programas de </w:t>
      </w:r>
      <w:proofErr w:type="spellStart"/>
      <w:r w:rsidRPr="009C013E">
        <w:rPr>
          <w:rFonts w:ascii="Arial Narrow" w:hAnsi="Arial Narrow" w:cs="Arial"/>
        </w:rPr>
        <w:t>Illustrator</w:t>
      </w:r>
      <w:proofErr w:type="spellEnd"/>
      <w:r w:rsidRPr="009C013E">
        <w:rPr>
          <w:rFonts w:ascii="Arial Narrow" w:hAnsi="Arial Narrow" w:cs="Arial"/>
        </w:rPr>
        <w:t xml:space="preserve">, Corel </w:t>
      </w:r>
      <w:proofErr w:type="spellStart"/>
      <w:r w:rsidRPr="009C013E">
        <w:rPr>
          <w:rFonts w:ascii="Arial Narrow" w:hAnsi="Arial Narrow" w:cs="Arial"/>
        </w:rPr>
        <w:t>Draw</w:t>
      </w:r>
      <w:proofErr w:type="spellEnd"/>
      <w:r w:rsidRPr="009C013E">
        <w:rPr>
          <w:rFonts w:ascii="Arial Narrow" w:hAnsi="Arial Narrow" w:cs="Arial"/>
        </w:rPr>
        <w:t xml:space="preserve"> o semejantes.</w:t>
      </w:r>
    </w:p>
    <w:p w:rsidR="00A9165A" w:rsidRPr="009C013E" w:rsidRDefault="00A9165A" w:rsidP="00A9165A">
      <w:pPr>
        <w:jc w:val="both"/>
        <w:rPr>
          <w:rFonts w:ascii="Arial Narrow" w:hAnsi="Arial Narrow" w:cs="Arial"/>
        </w:rPr>
      </w:pPr>
    </w:p>
    <w:p w:rsidR="00A9165A" w:rsidRPr="009C013E" w:rsidRDefault="00A9165A" w:rsidP="00A9165A">
      <w:pPr>
        <w:jc w:val="both"/>
        <w:rPr>
          <w:rFonts w:ascii="Arial Narrow" w:hAnsi="Arial Narrow" w:cs="Arial"/>
        </w:rPr>
      </w:pPr>
      <w:r w:rsidRPr="009C013E">
        <w:rPr>
          <w:rFonts w:ascii="Arial Narrow" w:hAnsi="Arial Narrow" w:cs="Arial"/>
        </w:rPr>
        <w:tab/>
      </w:r>
      <w:r w:rsidRPr="009C013E">
        <w:rPr>
          <w:rFonts w:ascii="Arial Narrow" w:hAnsi="Arial Narrow" w:cs="Arial"/>
        </w:rPr>
        <w:tab/>
        <w:t xml:space="preserve">3.1.5 </w:t>
      </w:r>
      <w:r w:rsidRPr="009C013E">
        <w:rPr>
          <w:rFonts w:ascii="Arial Narrow" w:hAnsi="Arial Narrow" w:cs="Arial"/>
          <w:u w:val="single"/>
        </w:rPr>
        <w:t>Iconografía</w:t>
      </w:r>
    </w:p>
    <w:p w:rsidR="00A9165A" w:rsidRPr="009C013E" w:rsidRDefault="00A9165A" w:rsidP="00A9165A">
      <w:pPr>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La iconografía deberá incluir los modelos autorizados por la Autoridad de la Zona Patrimonio. En caso de no contar con algún ícono que sea requerido por la AUTORIDAD DE LA ZONA PATRIMONIO, se deberá crear según los lineamientos establecidos.</w:t>
      </w:r>
    </w:p>
    <w:p w:rsidR="00A9165A" w:rsidRPr="009C013E" w:rsidRDefault="00A9165A" w:rsidP="00A9165A">
      <w:pPr>
        <w:tabs>
          <w:tab w:val="left" w:pos="2880"/>
        </w:tabs>
        <w:ind w:left="2520"/>
        <w:jc w:val="both"/>
        <w:rPr>
          <w:rFonts w:ascii="Arial Narrow" w:hAnsi="Arial Narrow" w:cs="Arial"/>
        </w:rPr>
      </w:pPr>
    </w:p>
    <w:p w:rsidR="00A9165A" w:rsidRPr="009C013E" w:rsidRDefault="00A9165A" w:rsidP="00A9165A">
      <w:pPr>
        <w:ind w:left="1440"/>
        <w:jc w:val="both"/>
        <w:rPr>
          <w:rFonts w:ascii="Arial Narrow" w:hAnsi="Arial Narrow" w:cs="Arial"/>
        </w:rPr>
      </w:pPr>
      <w:r w:rsidRPr="009C013E">
        <w:rPr>
          <w:rFonts w:ascii="Arial Narrow" w:hAnsi="Arial Narrow" w:cs="Arial"/>
        </w:rPr>
        <w:t xml:space="preserve">3.1.6 </w:t>
      </w:r>
      <w:r w:rsidRPr="009C013E">
        <w:rPr>
          <w:rFonts w:ascii="Arial Narrow" w:hAnsi="Arial Narrow" w:cs="Arial"/>
          <w:u w:val="single"/>
        </w:rPr>
        <w:t>Claves</w:t>
      </w:r>
    </w:p>
    <w:p w:rsidR="00A9165A" w:rsidRPr="009C013E" w:rsidRDefault="00A9165A" w:rsidP="00A9165A">
      <w:pPr>
        <w:ind w:left="1440"/>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 xml:space="preserve">Todas las señales deberán incluir en el diseño la clave de identificación con número y tipo de señal. </w:t>
      </w:r>
    </w:p>
    <w:p w:rsidR="00A9165A" w:rsidRPr="009C013E" w:rsidRDefault="00A9165A" w:rsidP="00A9165A">
      <w:pPr>
        <w:jc w:val="both"/>
        <w:rPr>
          <w:rFonts w:ascii="Arial Narrow" w:hAnsi="Arial Narrow" w:cs="Arial"/>
        </w:rPr>
      </w:pPr>
    </w:p>
    <w:p w:rsidR="00A9165A" w:rsidRPr="009C013E" w:rsidRDefault="00A9165A" w:rsidP="00A9165A">
      <w:pPr>
        <w:keepNext/>
        <w:ind w:left="720" w:firstLine="720"/>
        <w:jc w:val="both"/>
        <w:rPr>
          <w:rFonts w:ascii="Arial Narrow" w:hAnsi="Arial Narrow" w:cs="Arial"/>
          <w:u w:val="single"/>
          <w:lang w:val="en-US"/>
        </w:rPr>
      </w:pPr>
      <w:r w:rsidRPr="009C013E">
        <w:rPr>
          <w:rFonts w:ascii="Arial Narrow" w:hAnsi="Arial Narrow" w:cs="Arial"/>
        </w:rPr>
        <w:t>3.1.7</w:t>
      </w:r>
      <w:r w:rsidRPr="009C013E">
        <w:rPr>
          <w:rFonts w:ascii="Arial Narrow" w:hAnsi="Arial Narrow" w:cs="Arial"/>
          <w:lang w:val="en-US"/>
        </w:rPr>
        <w:t xml:space="preserve"> </w:t>
      </w:r>
      <w:proofErr w:type="spellStart"/>
      <w:r w:rsidRPr="009C013E">
        <w:rPr>
          <w:rFonts w:ascii="Arial Narrow" w:hAnsi="Arial Narrow" w:cs="Arial"/>
          <w:u w:val="single"/>
          <w:lang w:val="en-US"/>
        </w:rPr>
        <w:t>Textos</w:t>
      </w:r>
      <w:proofErr w:type="spellEnd"/>
    </w:p>
    <w:p w:rsidR="00A9165A" w:rsidRPr="009C013E" w:rsidRDefault="00A9165A" w:rsidP="00A9165A">
      <w:pPr>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Una vez que cuenten con el visto bueno de la Autoridad de la Zona Patrimonio, los textos deberán ser revisados y aprobados por la D</w:t>
      </w:r>
      <w:r w:rsidR="005B4AB6">
        <w:rPr>
          <w:rFonts w:ascii="Arial Narrow" w:hAnsi="Arial Narrow" w:cs="Arial"/>
        </w:rPr>
        <w:t xml:space="preserve">irección de Imagen </w:t>
      </w:r>
      <w:r w:rsidR="007E6359">
        <w:rPr>
          <w:rFonts w:ascii="Arial Narrow" w:hAnsi="Arial Narrow" w:cs="Arial"/>
        </w:rPr>
        <w:t>Institucional del</w:t>
      </w:r>
      <w:r w:rsidR="005B4AB6">
        <w:rPr>
          <w:rFonts w:ascii="Arial Narrow" w:hAnsi="Arial Narrow" w:cs="Arial"/>
        </w:rPr>
        <w:t xml:space="preserve"> Gobierno de la CDMX.</w:t>
      </w:r>
    </w:p>
    <w:p w:rsidR="00A9165A" w:rsidRPr="009C013E" w:rsidRDefault="00A9165A" w:rsidP="00A9165A">
      <w:pPr>
        <w:tabs>
          <w:tab w:val="left" w:pos="2880"/>
        </w:tabs>
        <w:ind w:left="2520"/>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En caso de requerir textos en inglés, éstos deberán ser traducidos por un traductor especializado contratado por el prestador de servicio.</w:t>
      </w:r>
    </w:p>
    <w:p w:rsidR="00A9165A" w:rsidRPr="009C013E" w:rsidRDefault="00A9165A" w:rsidP="00A9165A">
      <w:pPr>
        <w:tabs>
          <w:tab w:val="left" w:pos="2880"/>
        </w:tabs>
        <w:ind w:left="2880" w:hanging="360"/>
        <w:jc w:val="both"/>
        <w:rPr>
          <w:rFonts w:ascii="Arial Narrow" w:hAnsi="Arial Narrow" w:cs="Arial"/>
        </w:rPr>
      </w:pPr>
    </w:p>
    <w:p w:rsidR="00A9165A" w:rsidRPr="009C013E" w:rsidRDefault="00A9165A" w:rsidP="00A9165A">
      <w:pPr>
        <w:ind w:firstLine="720"/>
        <w:jc w:val="both"/>
        <w:rPr>
          <w:rFonts w:ascii="Arial Narrow" w:hAnsi="Arial Narrow" w:cs="Arial"/>
          <w:u w:val="single"/>
        </w:rPr>
      </w:pPr>
      <w:r w:rsidRPr="009C013E">
        <w:rPr>
          <w:rFonts w:ascii="Arial Narrow" w:hAnsi="Arial Narrow" w:cs="Arial"/>
        </w:rPr>
        <w:tab/>
        <w:t xml:space="preserve">3.1.8 </w:t>
      </w:r>
      <w:r w:rsidRPr="009C013E">
        <w:rPr>
          <w:rFonts w:ascii="Arial Narrow" w:hAnsi="Arial Narrow" w:cs="Arial"/>
          <w:u w:val="single"/>
        </w:rPr>
        <w:t>Tipografías</w:t>
      </w:r>
    </w:p>
    <w:p w:rsidR="00A9165A" w:rsidRPr="009C013E" w:rsidRDefault="00A9165A" w:rsidP="00A9165A">
      <w:pPr>
        <w:ind w:firstLine="720"/>
        <w:jc w:val="both"/>
        <w:rPr>
          <w:rFonts w:ascii="Arial Narrow" w:hAnsi="Arial Narrow" w:cs="Arial"/>
          <w:u w:val="single"/>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Las que se hayan escogido en base a las propuestas de diseño y deberán utilizarse en todas las señales.</w:t>
      </w:r>
    </w:p>
    <w:p w:rsidR="00A9165A" w:rsidRPr="009C013E" w:rsidRDefault="00A9165A" w:rsidP="00A9165A">
      <w:pPr>
        <w:jc w:val="both"/>
        <w:rPr>
          <w:rFonts w:ascii="Arial Narrow" w:hAnsi="Arial Narrow" w:cs="Arial"/>
        </w:rPr>
      </w:pPr>
    </w:p>
    <w:p w:rsidR="00A9165A" w:rsidRPr="009C013E" w:rsidRDefault="00A9165A" w:rsidP="00A9165A">
      <w:pPr>
        <w:jc w:val="both"/>
        <w:rPr>
          <w:rFonts w:ascii="Arial Narrow" w:hAnsi="Arial Narrow" w:cs="Arial"/>
          <w:b/>
          <w:bCs/>
        </w:rPr>
      </w:pPr>
      <w:r w:rsidRPr="009C013E">
        <w:rPr>
          <w:rFonts w:ascii="Arial Narrow" w:hAnsi="Arial Narrow" w:cs="Arial"/>
          <w:b/>
          <w:bCs/>
        </w:rPr>
        <w:t>3.2 Generales</w:t>
      </w: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Todo diseño deberá estar revisado y contar con la firma de aprobación de la Autoridad de la Zona Patrimonio.</w:t>
      </w:r>
    </w:p>
    <w:p w:rsidR="00A9165A" w:rsidRPr="009C013E" w:rsidRDefault="00A9165A" w:rsidP="00A9165A">
      <w:pPr>
        <w:tabs>
          <w:tab w:val="left" w:pos="2880"/>
        </w:tabs>
        <w:ind w:left="2520"/>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Una vez aprobado, el diseño deberá proporcionarse a</w:t>
      </w:r>
      <w:r w:rsidR="00DF2D3C">
        <w:rPr>
          <w:rFonts w:ascii="Arial Narrow" w:hAnsi="Arial Narrow" w:cs="Arial"/>
        </w:rPr>
        <w:t>l prestador del servicio</w:t>
      </w:r>
      <w:r w:rsidRPr="009C013E">
        <w:rPr>
          <w:rFonts w:ascii="Arial Narrow" w:hAnsi="Arial Narrow" w:cs="Arial"/>
        </w:rPr>
        <w:t xml:space="preserve"> en un medio digital de almacenamiento.</w:t>
      </w:r>
    </w:p>
    <w:p w:rsidR="00A9165A" w:rsidRPr="009C013E" w:rsidRDefault="00A9165A" w:rsidP="00A9165A">
      <w:pPr>
        <w:tabs>
          <w:tab w:val="left" w:pos="2880"/>
        </w:tabs>
        <w:ind w:left="2520"/>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Cada uno de los archivos deberá nombrarse por número y tipo de señal.</w:t>
      </w:r>
    </w:p>
    <w:p w:rsidR="00A9165A" w:rsidRPr="009C013E" w:rsidRDefault="00A9165A" w:rsidP="00A9165A">
      <w:pPr>
        <w:jc w:val="both"/>
        <w:rPr>
          <w:rFonts w:ascii="Arial Narrow" w:hAnsi="Arial Narrow" w:cs="Arial"/>
        </w:rPr>
      </w:pPr>
    </w:p>
    <w:p w:rsidR="00A9165A" w:rsidRPr="009C013E" w:rsidRDefault="00A9165A" w:rsidP="00A9165A">
      <w:pPr>
        <w:jc w:val="both"/>
        <w:rPr>
          <w:rFonts w:ascii="Arial Narrow" w:hAnsi="Arial Narrow" w:cs="Arial"/>
        </w:rPr>
      </w:pPr>
      <w:r w:rsidRPr="009C013E">
        <w:rPr>
          <w:rFonts w:ascii="Arial Narrow" w:hAnsi="Arial Narrow" w:cs="Arial"/>
          <w:b/>
          <w:bCs/>
        </w:rPr>
        <w:t>3.3 Normatividad</w:t>
      </w: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La razón por la que se solicitan rebases sólo en los laterales y superiores es para facilitar el montaje del vinil en las láminas, ya que deberá pegarse desde la orilla de la parte inferior hacia arriba.</w:t>
      </w:r>
    </w:p>
    <w:p w:rsidR="00A9165A" w:rsidRPr="009C013E" w:rsidRDefault="00A9165A" w:rsidP="00A9165A">
      <w:pPr>
        <w:ind w:left="2520"/>
        <w:jc w:val="both"/>
        <w:rPr>
          <w:rFonts w:ascii="Arial Narrow" w:hAnsi="Arial Narrow" w:cs="Arial"/>
        </w:rPr>
      </w:pPr>
    </w:p>
    <w:p w:rsidR="00A9165A" w:rsidRPr="009C013E" w:rsidRDefault="00A9165A" w:rsidP="00A9165A">
      <w:pPr>
        <w:jc w:val="both"/>
        <w:rPr>
          <w:rFonts w:ascii="Arial Narrow" w:hAnsi="Arial Narrow" w:cs="Arial"/>
        </w:rPr>
      </w:pPr>
    </w:p>
    <w:p w:rsidR="00A9165A" w:rsidRPr="009C013E" w:rsidRDefault="00A9165A" w:rsidP="00A9165A">
      <w:pPr>
        <w:jc w:val="both"/>
        <w:rPr>
          <w:rFonts w:ascii="Arial Narrow" w:hAnsi="Arial Narrow" w:cs="Arial"/>
          <w:b/>
          <w:bCs/>
        </w:rPr>
      </w:pPr>
      <w:r w:rsidRPr="009C013E">
        <w:rPr>
          <w:rFonts w:ascii="Arial Narrow" w:hAnsi="Arial Narrow" w:cs="Arial"/>
          <w:b/>
          <w:bCs/>
        </w:rPr>
        <w:t>4. IMPRESIÓN</w:t>
      </w:r>
    </w:p>
    <w:p w:rsidR="00A9165A" w:rsidRPr="009C013E" w:rsidRDefault="00A9165A" w:rsidP="00A9165A">
      <w:pPr>
        <w:jc w:val="both"/>
        <w:rPr>
          <w:rFonts w:ascii="Arial Narrow" w:hAnsi="Arial Narrow" w:cs="Arial"/>
        </w:rPr>
      </w:pPr>
    </w:p>
    <w:p w:rsidR="00A9165A" w:rsidRPr="009C013E" w:rsidRDefault="00A9165A" w:rsidP="00A9165A">
      <w:pPr>
        <w:jc w:val="both"/>
        <w:rPr>
          <w:rFonts w:ascii="Arial Narrow" w:hAnsi="Arial Narrow" w:cs="Arial"/>
          <w:b/>
          <w:bCs/>
        </w:rPr>
      </w:pPr>
      <w:r w:rsidRPr="009C013E">
        <w:rPr>
          <w:rFonts w:ascii="Arial Narrow" w:hAnsi="Arial Narrow" w:cs="Arial"/>
        </w:rPr>
        <w:tab/>
      </w:r>
      <w:r w:rsidRPr="009C013E">
        <w:rPr>
          <w:rFonts w:ascii="Arial Narrow" w:hAnsi="Arial Narrow" w:cs="Arial"/>
          <w:b/>
          <w:bCs/>
        </w:rPr>
        <w:t>4.1 Requerimientos</w:t>
      </w:r>
    </w:p>
    <w:p w:rsidR="00A9165A" w:rsidRPr="009C013E" w:rsidRDefault="00A9165A" w:rsidP="00A9165A">
      <w:pPr>
        <w:jc w:val="both"/>
        <w:rPr>
          <w:rFonts w:ascii="Arial Narrow" w:hAnsi="Arial Narrow" w:cs="Arial"/>
        </w:rPr>
      </w:pPr>
    </w:p>
    <w:p w:rsidR="00A9165A" w:rsidRPr="009C013E" w:rsidRDefault="00A9165A" w:rsidP="00A9165A">
      <w:pPr>
        <w:jc w:val="both"/>
        <w:rPr>
          <w:rFonts w:ascii="Arial Narrow" w:hAnsi="Arial Narrow" w:cs="Arial"/>
        </w:rPr>
      </w:pPr>
      <w:r w:rsidRPr="009C013E">
        <w:rPr>
          <w:rFonts w:ascii="Arial Narrow" w:hAnsi="Arial Narrow" w:cs="Arial"/>
        </w:rPr>
        <w:tab/>
      </w:r>
      <w:r w:rsidRPr="009C013E">
        <w:rPr>
          <w:rFonts w:ascii="Arial Narrow" w:hAnsi="Arial Narrow" w:cs="Arial"/>
        </w:rPr>
        <w:tab/>
        <w:t xml:space="preserve">4.1.1 </w:t>
      </w:r>
      <w:r w:rsidRPr="009C013E">
        <w:rPr>
          <w:rFonts w:ascii="Arial Narrow" w:hAnsi="Arial Narrow" w:cs="Arial"/>
          <w:u w:val="single"/>
        </w:rPr>
        <w:t>Impresión</w:t>
      </w:r>
    </w:p>
    <w:p w:rsidR="00A9165A" w:rsidRPr="009C013E" w:rsidRDefault="00A9165A" w:rsidP="00A9165A">
      <w:pPr>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La impresión se hará en plotter para exterior en alta resolución y deberá tener en las tintas base solventes protección contra los rayos ultravioleta para exteriores.</w:t>
      </w:r>
    </w:p>
    <w:p w:rsidR="00A9165A" w:rsidRPr="009C013E" w:rsidRDefault="00A9165A" w:rsidP="00A9165A">
      <w:pPr>
        <w:tabs>
          <w:tab w:val="left" w:pos="2880"/>
        </w:tabs>
        <w:ind w:left="2520"/>
        <w:jc w:val="both"/>
        <w:rPr>
          <w:rFonts w:ascii="Arial Narrow" w:hAnsi="Arial Narrow" w:cs="Arial"/>
          <w:color w:val="000000"/>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color w:val="000000"/>
        </w:rPr>
        <w:t>La impresión deberá tener calidad fotográfica, sin pixeles, en una resolución mínima de 720 hasta tipo 1200 dpi o su equivalente, dado que el material será utilizado en exteriores.</w:t>
      </w:r>
    </w:p>
    <w:p w:rsidR="00A9165A" w:rsidRPr="009C013E" w:rsidRDefault="00A9165A" w:rsidP="00A9165A">
      <w:pPr>
        <w:tabs>
          <w:tab w:val="left" w:pos="2880"/>
        </w:tabs>
        <w:ind w:left="2520"/>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color w:val="000000"/>
        </w:rPr>
      </w:pPr>
      <w:r w:rsidRPr="009C013E">
        <w:rPr>
          <w:rFonts w:ascii="Arial Narrow" w:hAnsi="Arial Narrow" w:cs="Arial"/>
        </w:rPr>
        <w:t xml:space="preserve">La duración de la impresión deberá estar garantizada por </w:t>
      </w:r>
      <w:r w:rsidR="006707F0">
        <w:rPr>
          <w:rFonts w:ascii="Arial Narrow" w:hAnsi="Arial Narrow" w:cs="Arial"/>
        </w:rPr>
        <w:t>3 años</w:t>
      </w:r>
      <w:r w:rsidRPr="009C013E">
        <w:rPr>
          <w:rFonts w:ascii="Arial Narrow" w:hAnsi="Arial Narrow" w:cs="Arial"/>
        </w:rPr>
        <w:t xml:space="preserve"> de la prestación del servicio al aire libre bajo condiciones extremas de clima.</w:t>
      </w:r>
    </w:p>
    <w:p w:rsidR="00A9165A" w:rsidRPr="009C013E" w:rsidRDefault="00A9165A" w:rsidP="00A9165A">
      <w:pPr>
        <w:jc w:val="both"/>
        <w:rPr>
          <w:rFonts w:ascii="Arial Narrow" w:hAnsi="Arial Narrow" w:cs="Arial"/>
        </w:rPr>
      </w:pPr>
    </w:p>
    <w:p w:rsidR="00A9165A" w:rsidRPr="009C013E" w:rsidRDefault="00A9165A" w:rsidP="00A9165A">
      <w:pPr>
        <w:ind w:left="1440"/>
        <w:jc w:val="both"/>
        <w:rPr>
          <w:rFonts w:ascii="Arial Narrow" w:hAnsi="Arial Narrow" w:cs="Arial"/>
        </w:rPr>
      </w:pPr>
      <w:r w:rsidRPr="009C013E">
        <w:rPr>
          <w:rFonts w:ascii="Arial Narrow" w:hAnsi="Arial Narrow" w:cs="Arial"/>
        </w:rPr>
        <w:t xml:space="preserve">4.1.2 </w:t>
      </w:r>
      <w:r w:rsidRPr="009C013E">
        <w:rPr>
          <w:rFonts w:ascii="Arial Narrow" w:hAnsi="Arial Narrow" w:cs="Arial"/>
          <w:u w:val="single"/>
        </w:rPr>
        <w:t>Materiales</w:t>
      </w:r>
    </w:p>
    <w:p w:rsidR="00A9165A" w:rsidRPr="009C013E" w:rsidRDefault="00A9165A" w:rsidP="00A9165A">
      <w:pPr>
        <w:ind w:left="1440"/>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 xml:space="preserve">La impresión deberá realizarse en vinil </w:t>
      </w:r>
      <w:proofErr w:type="spellStart"/>
      <w:r w:rsidRPr="009C013E">
        <w:rPr>
          <w:rFonts w:ascii="Arial Narrow" w:hAnsi="Arial Narrow" w:cs="Arial"/>
        </w:rPr>
        <w:t>autoadherible</w:t>
      </w:r>
      <w:proofErr w:type="spellEnd"/>
      <w:r w:rsidRPr="009C013E">
        <w:rPr>
          <w:rFonts w:ascii="Arial Narrow" w:hAnsi="Arial Narrow" w:cs="Arial"/>
        </w:rPr>
        <w:t>, cuya durabilidad y elasticidad también esté garantizado en exteriores por la vigencia de la prestación del servicio.</w:t>
      </w:r>
    </w:p>
    <w:p w:rsidR="00A9165A" w:rsidRPr="009C013E" w:rsidRDefault="00A9165A" w:rsidP="00A9165A">
      <w:pPr>
        <w:jc w:val="both"/>
        <w:rPr>
          <w:rFonts w:ascii="Arial Narrow" w:hAnsi="Arial Narrow" w:cs="Arial"/>
        </w:rPr>
      </w:pPr>
    </w:p>
    <w:p w:rsidR="00A9165A" w:rsidRPr="009C013E" w:rsidRDefault="00A9165A" w:rsidP="00A9165A">
      <w:pPr>
        <w:ind w:left="1440"/>
        <w:jc w:val="both"/>
        <w:rPr>
          <w:rFonts w:ascii="Arial Narrow" w:hAnsi="Arial Narrow" w:cs="Arial"/>
        </w:rPr>
      </w:pPr>
      <w:r w:rsidRPr="009C013E">
        <w:rPr>
          <w:rFonts w:ascii="Arial Narrow" w:hAnsi="Arial Narrow" w:cs="Arial"/>
        </w:rPr>
        <w:t xml:space="preserve">4.1.3 </w:t>
      </w:r>
      <w:r w:rsidRPr="009C013E">
        <w:rPr>
          <w:rFonts w:ascii="Arial Narrow" w:hAnsi="Arial Narrow" w:cs="Arial"/>
          <w:u w:val="single"/>
        </w:rPr>
        <w:t>Acabados</w:t>
      </w:r>
    </w:p>
    <w:p w:rsidR="00A9165A" w:rsidRPr="009C013E" w:rsidRDefault="00A9165A" w:rsidP="00A9165A">
      <w:pPr>
        <w:tabs>
          <w:tab w:val="left" w:pos="567"/>
        </w:tabs>
        <w:ind w:left="1058"/>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 xml:space="preserve">La impresión deberá protegerse con un recubrimiento </w:t>
      </w:r>
      <w:proofErr w:type="spellStart"/>
      <w:r w:rsidRPr="009C013E">
        <w:rPr>
          <w:rFonts w:ascii="Arial Narrow" w:hAnsi="Arial Narrow" w:cs="Arial"/>
        </w:rPr>
        <w:t>antigraffiti</w:t>
      </w:r>
      <w:proofErr w:type="spellEnd"/>
      <w:r w:rsidRPr="009C013E">
        <w:rPr>
          <w:rFonts w:ascii="Arial Narrow" w:hAnsi="Arial Narrow" w:cs="Arial"/>
        </w:rPr>
        <w:t>.</w:t>
      </w:r>
    </w:p>
    <w:p w:rsidR="00A9165A" w:rsidRPr="009C013E" w:rsidRDefault="00A9165A" w:rsidP="00A9165A">
      <w:pPr>
        <w:tabs>
          <w:tab w:val="left" w:pos="2880"/>
        </w:tabs>
        <w:ind w:left="2520"/>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lastRenderedPageBreak/>
        <w:t xml:space="preserve">La impresión y película </w:t>
      </w:r>
      <w:proofErr w:type="spellStart"/>
      <w:r w:rsidRPr="009C013E">
        <w:rPr>
          <w:rFonts w:ascii="Arial Narrow" w:hAnsi="Arial Narrow" w:cs="Arial"/>
        </w:rPr>
        <w:t>antigrafitti</w:t>
      </w:r>
      <w:proofErr w:type="spellEnd"/>
      <w:r w:rsidRPr="009C013E">
        <w:rPr>
          <w:rFonts w:ascii="Arial Narrow" w:hAnsi="Arial Narrow" w:cs="Arial"/>
        </w:rPr>
        <w:t xml:space="preserve"> deberá adherirse y montarse sobre las láminas de </w:t>
      </w:r>
      <w:proofErr w:type="spellStart"/>
      <w:r w:rsidRPr="009C013E">
        <w:rPr>
          <w:rFonts w:ascii="Arial Narrow" w:hAnsi="Arial Narrow" w:cs="Arial"/>
        </w:rPr>
        <w:t>Alpolic</w:t>
      </w:r>
      <w:proofErr w:type="spellEnd"/>
      <w:r w:rsidRPr="009C013E">
        <w:rPr>
          <w:rFonts w:ascii="Arial Narrow" w:hAnsi="Arial Narrow" w:cs="Arial"/>
        </w:rPr>
        <w:t xml:space="preserve">, </w:t>
      </w:r>
      <w:proofErr w:type="spellStart"/>
      <w:r w:rsidRPr="009C013E">
        <w:rPr>
          <w:rFonts w:ascii="Arial Narrow" w:hAnsi="Arial Narrow" w:cs="Arial"/>
        </w:rPr>
        <w:t>Alucobond</w:t>
      </w:r>
      <w:proofErr w:type="spellEnd"/>
      <w:r w:rsidRPr="009C013E">
        <w:rPr>
          <w:rFonts w:ascii="Arial Narrow" w:hAnsi="Arial Narrow" w:cs="Arial"/>
        </w:rPr>
        <w:t>, etc.</w:t>
      </w:r>
      <w:r w:rsidR="007E6359">
        <w:rPr>
          <w:rFonts w:ascii="Arial Narrow" w:hAnsi="Arial Narrow" w:cs="Arial"/>
        </w:rPr>
        <w:t>, conforme al ANEXO</w:t>
      </w:r>
      <w:r w:rsidR="00862411">
        <w:rPr>
          <w:rFonts w:ascii="Arial Narrow" w:hAnsi="Arial Narrow" w:cs="Arial"/>
        </w:rPr>
        <w:t xml:space="preserve"> 1,</w:t>
      </w:r>
      <w:r w:rsidR="007E6359">
        <w:rPr>
          <w:rFonts w:ascii="Arial Narrow" w:hAnsi="Arial Narrow" w:cs="Arial"/>
        </w:rPr>
        <w:t xml:space="preserve"> 1-A</w:t>
      </w:r>
    </w:p>
    <w:p w:rsidR="00A9165A" w:rsidRPr="009C013E" w:rsidRDefault="00A9165A" w:rsidP="00A9165A">
      <w:pPr>
        <w:jc w:val="both"/>
        <w:rPr>
          <w:rFonts w:ascii="Arial Narrow" w:hAnsi="Arial Narrow" w:cs="Arial"/>
          <w:b/>
          <w:bCs/>
        </w:rPr>
      </w:pPr>
    </w:p>
    <w:p w:rsidR="00A9165A" w:rsidRPr="009C013E" w:rsidRDefault="00A9165A" w:rsidP="00A9165A">
      <w:pPr>
        <w:ind w:left="1440"/>
        <w:jc w:val="both"/>
        <w:rPr>
          <w:rFonts w:ascii="Arial Narrow" w:hAnsi="Arial Narrow" w:cs="Arial"/>
          <w:b/>
          <w:bCs/>
        </w:rPr>
      </w:pPr>
      <w:r w:rsidRPr="009C013E">
        <w:rPr>
          <w:rFonts w:ascii="Arial Narrow" w:hAnsi="Arial Narrow" w:cs="Arial"/>
          <w:b/>
          <w:bCs/>
        </w:rPr>
        <w:t>Nota:</w:t>
      </w:r>
      <w:r w:rsidRPr="009C013E">
        <w:rPr>
          <w:rFonts w:ascii="Arial Narrow" w:hAnsi="Arial Narrow" w:cs="Arial"/>
        </w:rPr>
        <w:t xml:space="preserve"> No se aceptarán impresiones </w:t>
      </w:r>
      <w:r w:rsidRPr="009C013E">
        <w:rPr>
          <w:rFonts w:ascii="Arial Narrow" w:hAnsi="Arial Narrow" w:cs="Arial"/>
          <w:lang w:val="es-MX"/>
        </w:rPr>
        <w:t>“</w:t>
      </w:r>
      <w:r w:rsidRPr="009C013E">
        <w:rPr>
          <w:rFonts w:ascii="Arial Narrow" w:hAnsi="Arial Narrow" w:cs="Arial"/>
        </w:rPr>
        <w:t>bandeadas</w:t>
      </w:r>
      <w:r w:rsidRPr="009C013E">
        <w:rPr>
          <w:rFonts w:ascii="Arial Narrow" w:hAnsi="Arial Narrow" w:cs="Arial"/>
          <w:lang w:val="es-MX"/>
        </w:rPr>
        <w:t>”</w:t>
      </w:r>
      <w:r w:rsidRPr="009C013E">
        <w:rPr>
          <w:rFonts w:ascii="Arial Narrow" w:hAnsi="Arial Narrow" w:cs="Arial"/>
        </w:rPr>
        <w:t xml:space="preserve"> o con colores diferentes a los del archivo original ni </w:t>
      </w:r>
      <w:proofErr w:type="spellStart"/>
      <w:r w:rsidRPr="009C013E">
        <w:rPr>
          <w:rFonts w:ascii="Arial Narrow" w:hAnsi="Arial Narrow" w:cs="Arial"/>
        </w:rPr>
        <w:t>pixeleadas</w:t>
      </w:r>
      <w:proofErr w:type="spellEnd"/>
      <w:r w:rsidRPr="009C013E">
        <w:rPr>
          <w:rFonts w:ascii="Arial Narrow" w:hAnsi="Arial Narrow" w:cs="Arial"/>
        </w:rPr>
        <w:t>.</w:t>
      </w:r>
    </w:p>
    <w:p w:rsidR="00A9165A" w:rsidRPr="009C013E" w:rsidRDefault="00A9165A" w:rsidP="00A9165A">
      <w:pPr>
        <w:jc w:val="both"/>
        <w:rPr>
          <w:rFonts w:ascii="Arial Narrow" w:hAnsi="Arial Narrow" w:cs="Arial"/>
          <w:b/>
          <w:bCs/>
        </w:rPr>
      </w:pPr>
    </w:p>
    <w:p w:rsidR="00A9165A" w:rsidRPr="009C013E" w:rsidRDefault="00A9165A" w:rsidP="00A9165A">
      <w:pPr>
        <w:jc w:val="both"/>
        <w:rPr>
          <w:rFonts w:ascii="Arial Narrow" w:hAnsi="Arial Narrow" w:cs="Arial"/>
          <w:b/>
          <w:bCs/>
        </w:rPr>
      </w:pPr>
      <w:r w:rsidRPr="009C013E">
        <w:rPr>
          <w:rFonts w:ascii="Arial Narrow" w:hAnsi="Arial Narrow" w:cs="Arial"/>
          <w:b/>
          <w:bCs/>
        </w:rPr>
        <w:t>4.2 Generales</w:t>
      </w:r>
    </w:p>
    <w:p w:rsidR="00A9165A" w:rsidRPr="009C013E" w:rsidRDefault="00A9165A" w:rsidP="00A9165A">
      <w:pPr>
        <w:jc w:val="both"/>
        <w:rPr>
          <w:rFonts w:ascii="Arial Narrow" w:hAnsi="Arial Narrow" w:cs="Arial"/>
        </w:rPr>
      </w:pPr>
    </w:p>
    <w:p w:rsidR="006930DE" w:rsidRPr="00997C37" w:rsidRDefault="00A9165A" w:rsidP="006930DE">
      <w:pPr>
        <w:pStyle w:val="Textoindependiente21"/>
        <w:ind w:left="720" w:firstLine="0"/>
        <w:rPr>
          <w:rFonts w:ascii="Arial Narrow" w:hAnsi="Arial Narrow"/>
          <w:b w:val="0"/>
          <w:szCs w:val="24"/>
        </w:rPr>
      </w:pPr>
      <w:r w:rsidRPr="009C013E">
        <w:rPr>
          <w:rFonts w:ascii="Arial Narrow" w:hAnsi="Arial Narrow" w:cs="Arial"/>
        </w:rPr>
        <w:t xml:space="preserve">El material impreso deberá ser revisado, aprobado y firmado por </w:t>
      </w:r>
      <w:r w:rsidR="006930DE" w:rsidRPr="00E907B8">
        <w:rPr>
          <w:rFonts w:ascii="Arial Narrow" w:hAnsi="Arial Narrow"/>
          <w:b w:val="0"/>
          <w:szCs w:val="24"/>
          <w:lang w:val="es-MX"/>
        </w:rPr>
        <w:t>la Dirección Ejecutiva de Proyectos Especiales,</w:t>
      </w:r>
      <w:r w:rsidR="006930DE">
        <w:rPr>
          <w:rFonts w:ascii="Arial Narrow" w:hAnsi="Arial Narrow"/>
          <w:b w:val="0"/>
          <w:szCs w:val="24"/>
          <w:lang w:val="es-MX"/>
        </w:rPr>
        <w:t xml:space="preserve"> a través de</w:t>
      </w:r>
      <w:r w:rsidR="006930DE" w:rsidRPr="00E907B8">
        <w:rPr>
          <w:rFonts w:ascii="Arial Narrow" w:hAnsi="Arial Narrow"/>
          <w:b w:val="0"/>
          <w:szCs w:val="24"/>
          <w:lang w:val="es-MX"/>
        </w:rPr>
        <w:t xml:space="preserve"> la Subdirección de Inspección y Registro de Programas y Proyectos a cargo de la </w:t>
      </w:r>
      <w:r w:rsidR="006930DE" w:rsidRPr="000974A9">
        <w:rPr>
          <w:rFonts w:ascii="Arial Narrow" w:hAnsi="Arial Narrow"/>
          <w:b w:val="0"/>
          <w:szCs w:val="24"/>
          <w:lang w:val="es-MX"/>
        </w:rPr>
        <w:t>Lic. Mabel Grisel</w:t>
      </w:r>
      <w:r w:rsidR="00D408E3">
        <w:rPr>
          <w:rFonts w:ascii="Arial Narrow" w:hAnsi="Arial Narrow"/>
          <w:b w:val="0"/>
          <w:szCs w:val="24"/>
          <w:lang w:val="es-MX"/>
        </w:rPr>
        <w:t>da</w:t>
      </w:r>
      <w:r w:rsidR="006930DE" w:rsidRPr="000974A9">
        <w:rPr>
          <w:rFonts w:ascii="Arial Narrow" w:hAnsi="Arial Narrow"/>
          <w:b w:val="0"/>
          <w:szCs w:val="24"/>
          <w:lang w:val="es-MX"/>
        </w:rPr>
        <w:t xml:space="preserve"> Almaguer Torres</w:t>
      </w:r>
      <w:r w:rsidR="00B25C97" w:rsidRPr="000974A9">
        <w:rPr>
          <w:rFonts w:ascii="Arial Narrow" w:hAnsi="Arial Narrow"/>
          <w:b w:val="0"/>
          <w:szCs w:val="24"/>
          <w:lang w:val="es-MX"/>
        </w:rPr>
        <w:t xml:space="preserve">; asimismo por la Dirección de Planeación Institucional y Desarrollo Territorial a cargo de la C. Angelina </w:t>
      </w:r>
      <w:bookmarkStart w:id="0" w:name="_GoBack"/>
      <w:bookmarkEnd w:id="0"/>
      <w:r w:rsidR="00B25C97" w:rsidRPr="000974A9">
        <w:rPr>
          <w:rFonts w:ascii="Arial Narrow" w:hAnsi="Arial Narrow"/>
          <w:b w:val="0"/>
          <w:szCs w:val="24"/>
          <w:lang w:val="es-MX"/>
        </w:rPr>
        <w:t>Méndez Álvarez</w:t>
      </w:r>
      <w:r w:rsidR="006930DE" w:rsidRPr="000974A9">
        <w:rPr>
          <w:rFonts w:ascii="Arial Narrow" w:hAnsi="Arial Narrow"/>
          <w:b w:val="0"/>
          <w:szCs w:val="24"/>
          <w:lang w:val="es-MX"/>
        </w:rPr>
        <w:t>.</w:t>
      </w: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w:t>
      </w:r>
    </w:p>
    <w:p w:rsidR="00A9165A" w:rsidRPr="009C013E" w:rsidRDefault="00A9165A" w:rsidP="00A9165A">
      <w:pPr>
        <w:jc w:val="both"/>
        <w:rPr>
          <w:rFonts w:ascii="Arial Narrow" w:hAnsi="Arial Narrow" w:cs="Arial"/>
        </w:rPr>
      </w:pPr>
    </w:p>
    <w:p w:rsidR="00A9165A" w:rsidRPr="009C013E" w:rsidRDefault="00A9165A" w:rsidP="00A9165A">
      <w:pPr>
        <w:jc w:val="both"/>
        <w:rPr>
          <w:rFonts w:ascii="Arial Narrow" w:hAnsi="Arial Narrow" w:cs="Arial"/>
          <w:b/>
          <w:bCs/>
        </w:rPr>
      </w:pPr>
      <w:r w:rsidRPr="009C013E">
        <w:rPr>
          <w:rFonts w:ascii="Arial Narrow" w:hAnsi="Arial Narrow" w:cs="Arial"/>
          <w:b/>
          <w:bCs/>
        </w:rPr>
        <w:t>5. ENTREGA</w:t>
      </w:r>
    </w:p>
    <w:p w:rsidR="00A9165A" w:rsidRPr="009C013E" w:rsidRDefault="00A9165A" w:rsidP="00A9165A">
      <w:pPr>
        <w:jc w:val="both"/>
        <w:rPr>
          <w:rFonts w:ascii="Arial Narrow" w:hAnsi="Arial Narrow" w:cs="Arial"/>
        </w:rPr>
      </w:pPr>
    </w:p>
    <w:p w:rsidR="00A9165A" w:rsidRPr="009C013E" w:rsidRDefault="00A9165A" w:rsidP="00A9165A">
      <w:pPr>
        <w:jc w:val="both"/>
        <w:rPr>
          <w:rFonts w:ascii="Arial Narrow" w:hAnsi="Arial Narrow" w:cs="Arial"/>
          <w:b/>
          <w:bCs/>
        </w:rPr>
      </w:pPr>
      <w:r w:rsidRPr="009C013E">
        <w:rPr>
          <w:rFonts w:ascii="Arial Narrow" w:hAnsi="Arial Narrow" w:cs="Arial"/>
        </w:rPr>
        <w:tab/>
      </w:r>
      <w:r w:rsidRPr="009C013E">
        <w:rPr>
          <w:rFonts w:ascii="Arial Narrow" w:hAnsi="Arial Narrow" w:cs="Arial"/>
          <w:b/>
          <w:bCs/>
        </w:rPr>
        <w:t>5.1 Requerimientos</w:t>
      </w:r>
    </w:p>
    <w:p w:rsidR="00A9165A" w:rsidRPr="009C013E" w:rsidRDefault="00A9165A" w:rsidP="00A9165A">
      <w:pPr>
        <w:jc w:val="both"/>
        <w:rPr>
          <w:rFonts w:ascii="Arial Narrow" w:hAnsi="Arial Narrow" w:cs="Arial"/>
        </w:rPr>
      </w:pPr>
      <w:r w:rsidRPr="009C013E">
        <w:rPr>
          <w:rFonts w:ascii="Arial Narrow" w:hAnsi="Arial Narrow" w:cs="Arial"/>
        </w:rPr>
        <w:tab/>
      </w:r>
      <w:r w:rsidRPr="009C013E">
        <w:rPr>
          <w:rFonts w:ascii="Arial Narrow" w:hAnsi="Arial Narrow" w:cs="Arial"/>
        </w:rPr>
        <w:tab/>
      </w:r>
    </w:p>
    <w:p w:rsidR="00A9165A" w:rsidRPr="009C013E" w:rsidRDefault="00A9165A" w:rsidP="00A9165A">
      <w:pPr>
        <w:jc w:val="both"/>
        <w:rPr>
          <w:rFonts w:ascii="Arial Narrow" w:hAnsi="Arial Narrow" w:cs="Arial"/>
        </w:rPr>
      </w:pPr>
      <w:r w:rsidRPr="009C013E">
        <w:rPr>
          <w:rFonts w:ascii="Arial Narrow" w:hAnsi="Arial Narrow" w:cs="Arial"/>
        </w:rPr>
        <w:tab/>
      </w:r>
      <w:r w:rsidRPr="009C013E">
        <w:rPr>
          <w:rFonts w:ascii="Arial Narrow" w:hAnsi="Arial Narrow" w:cs="Arial"/>
        </w:rPr>
        <w:tab/>
        <w:t xml:space="preserve">5.1.1 </w:t>
      </w:r>
      <w:r w:rsidRPr="009C013E">
        <w:rPr>
          <w:rFonts w:ascii="Arial Narrow" w:hAnsi="Arial Narrow" w:cs="Arial"/>
          <w:u w:val="single"/>
        </w:rPr>
        <w:t>Envíos</w:t>
      </w:r>
    </w:p>
    <w:p w:rsidR="00A9165A" w:rsidRPr="009C013E" w:rsidRDefault="00A9165A" w:rsidP="00A9165A">
      <w:pPr>
        <w:jc w:val="both"/>
        <w:rPr>
          <w:rFonts w:ascii="Arial Narrow" w:hAnsi="Arial Narrow" w:cs="Arial"/>
        </w:rPr>
      </w:pPr>
    </w:p>
    <w:p w:rsidR="00A9165A" w:rsidRPr="009C013E" w:rsidRDefault="006930DE" w:rsidP="00A9165A">
      <w:pPr>
        <w:tabs>
          <w:tab w:val="left" w:pos="2880"/>
        </w:tabs>
        <w:ind w:left="2520"/>
        <w:jc w:val="both"/>
        <w:rPr>
          <w:rFonts w:ascii="Arial Narrow" w:hAnsi="Arial Narrow" w:cs="Arial"/>
        </w:rPr>
      </w:pPr>
      <w:r>
        <w:rPr>
          <w:rFonts w:ascii="Arial Narrow" w:hAnsi="Arial Narrow" w:cs="Arial"/>
        </w:rPr>
        <w:t>Los servicios</w:t>
      </w:r>
      <w:r w:rsidR="00A9165A" w:rsidRPr="009C013E">
        <w:rPr>
          <w:rFonts w:ascii="Arial Narrow" w:hAnsi="Arial Narrow" w:cs="Arial"/>
        </w:rPr>
        <w:t xml:space="preserve"> deberán entregarse </w:t>
      </w:r>
      <w:r w:rsidR="00A9165A" w:rsidRPr="009C013E">
        <w:rPr>
          <w:rFonts w:ascii="Arial Narrow" w:hAnsi="Arial Narrow" w:cs="Arial"/>
          <w:bCs/>
        </w:rPr>
        <w:t xml:space="preserve">en (LAB DESTINO) sin costo adicional para “La Autoridad de la Zona Patrimonio Mundial Natural y Cultural de la Humanidad en Xochimilco, Tláhuac y Milpa Alta del G.D.F.”, </w:t>
      </w:r>
      <w:r>
        <w:rPr>
          <w:rFonts w:ascii="Arial Narrow" w:hAnsi="Arial Narrow" w:cs="Arial"/>
          <w:bCs/>
        </w:rPr>
        <w:t>conforme al ANEXO 1-A</w:t>
      </w:r>
      <w:r w:rsidR="00A9165A" w:rsidRPr="009C013E">
        <w:rPr>
          <w:rFonts w:ascii="Arial Narrow" w:hAnsi="Arial Narrow" w:cs="Arial"/>
        </w:rPr>
        <w:t>, en un horario</w:t>
      </w:r>
      <w:r>
        <w:rPr>
          <w:rFonts w:ascii="Arial Narrow" w:hAnsi="Arial Narrow" w:cs="Arial"/>
        </w:rPr>
        <w:t xml:space="preserve"> </w:t>
      </w:r>
      <w:r w:rsidR="00673BD2">
        <w:rPr>
          <w:rFonts w:ascii="Arial Narrow" w:hAnsi="Arial Narrow" w:cs="Arial"/>
        </w:rPr>
        <w:t xml:space="preserve">de 9:00 a 18:00 horas y/o </w:t>
      </w:r>
      <w:r>
        <w:rPr>
          <w:rFonts w:ascii="Arial Narrow" w:hAnsi="Arial Narrow" w:cs="Arial"/>
        </w:rPr>
        <w:t>abierto</w:t>
      </w:r>
      <w:r w:rsidR="00673BD2">
        <w:rPr>
          <w:rFonts w:ascii="Arial Narrow" w:hAnsi="Arial Narrow" w:cs="Arial"/>
        </w:rPr>
        <w:t xml:space="preserve"> cuando así se requiera</w:t>
      </w:r>
      <w:r w:rsidR="00A9165A" w:rsidRPr="009C013E">
        <w:rPr>
          <w:rFonts w:ascii="Arial Narrow" w:hAnsi="Arial Narrow" w:cs="Arial"/>
        </w:rPr>
        <w:t>.</w:t>
      </w:r>
    </w:p>
    <w:p w:rsidR="00A9165A" w:rsidRPr="009C013E" w:rsidRDefault="00A9165A" w:rsidP="00A9165A">
      <w:pPr>
        <w:ind w:left="2520"/>
        <w:jc w:val="both"/>
        <w:rPr>
          <w:rFonts w:ascii="Arial Narrow" w:hAnsi="Arial Narrow" w:cs="Arial"/>
        </w:rPr>
      </w:pPr>
    </w:p>
    <w:p w:rsidR="00A9165A" w:rsidRPr="009C013E" w:rsidRDefault="00A9165A" w:rsidP="00A9165A">
      <w:pPr>
        <w:jc w:val="both"/>
        <w:rPr>
          <w:rFonts w:ascii="Arial Narrow" w:hAnsi="Arial Narrow" w:cs="Arial"/>
        </w:rPr>
      </w:pPr>
    </w:p>
    <w:p w:rsidR="00A9165A" w:rsidRPr="009C013E" w:rsidRDefault="00A9165A" w:rsidP="00A9165A">
      <w:pPr>
        <w:ind w:left="720" w:firstLine="720"/>
        <w:jc w:val="both"/>
        <w:rPr>
          <w:rFonts w:ascii="Arial Narrow" w:hAnsi="Arial Narrow" w:cs="Arial"/>
        </w:rPr>
      </w:pPr>
      <w:r w:rsidRPr="009C013E">
        <w:rPr>
          <w:rFonts w:ascii="Arial Narrow" w:hAnsi="Arial Narrow" w:cs="Arial"/>
        </w:rPr>
        <w:t xml:space="preserve">5.1.2 </w:t>
      </w:r>
      <w:r w:rsidRPr="009C013E">
        <w:rPr>
          <w:rFonts w:ascii="Arial Narrow" w:hAnsi="Arial Narrow" w:cs="Arial"/>
          <w:u w:val="single"/>
        </w:rPr>
        <w:t>Acabados</w:t>
      </w:r>
    </w:p>
    <w:p w:rsidR="00A9165A" w:rsidRPr="009C013E" w:rsidRDefault="00182E35" w:rsidP="00182E35">
      <w:pPr>
        <w:tabs>
          <w:tab w:val="left" w:pos="2907"/>
        </w:tabs>
        <w:ind w:left="720" w:firstLine="720"/>
        <w:jc w:val="both"/>
        <w:rPr>
          <w:rFonts w:ascii="Arial Narrow" w:hAnsi="Arial Narrow" w:cs="Arial"/>
        </w:rPr>
      </w:pPr>
      <w:r>
        <w:rPr>
          <w:rFonts w:ascii="Arial Narrow" w:hAnsi="Arial Narrow" w:cs="Arial"/>
        </w:rPr>
        <w:tab/>
      </w: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Cualquier material que llegue dañado severamente a su destino por descuido durante su empaque y traslado deberá reponerse en su totalidad en un tiempo no mayor a 5 (días) naturales.</w:t>
      </w:r>
    </w:p>
    <w:p w:rsidR="00A9165A" w:rsidRPr="009C013E" w:rsidRDefault="00A9165A" w:rsidP="00A9165A">
      <w:pPr>
        <w:tabs>
          <w:tab w:val="left" w:pos="2880"/>
        </w:tabs>
        <w:ind w:left="2520"/>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p>
    <w:p w:rsidR="00A9165A" w:rsidRPr="009C013E" w:rsidRDefault="00A9165A" w:rsidP="00A9165A">
      <w:pPr>
        <w:ind w:left="720" w:firstLine="720"/>
        <w:jc w:val="both"/>
        <w:rPr>
          <w:rFonts w:ascii="Arial Narrow" w:hAnsi="Arial Narrow" w:cs="Arial"/>
        </w:rPr>
      </w:pPr>
      <w:r w:rsidRPr="009C013E">
        <w:rPr>
          <w:rFonts w:ascii="Arial Narrow" w:hAnsi="Arial Narrow" w:cs="Arial"/>
        </w:rPr>
        <w:t xml:space="preserve">5.1.3 </w:t>
      </w:r>
      <w:r w:rsidRPr="009C013E">
        <w:rPr>
          <w:rFonts w:ascii="Arial Narrow" w:hAnsi="Arial Narrow" w:cs="Arial"/>
          <w:u w:val="single"/>
        </w:rPr>
        <w:t>Traslados</w:t>
      </w:r>
    </w:p>
    <w:p w:rsidR="00A9165A" w:rsidRPr="009C013E" w:rsidRDefault="00A9165A" w:rsidP="00A9165A">
      <w:pPr>
        <w:ind w:left="2520"/>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En relación con los transportes necesarios para el traslado del material dentro del área en la que se van a colocar los letreros, se deben considerar con anticipación:</w:t>
      </w:r>
    </w:p>
    <w:p w:rsidR="00A9165A" w:rsidRPr="009C013E" w:rsidRDefault="00A9165A" w:rsidP="00A9165A">
      <w:pPr>
        <w:tabs>
          <w:tab w:val="left" w:pos="2880"/>
        </w:tabs>
        <w:ind w:left="2520"/>
        <w:jc w:val="both"/>
        <w:rPr>
          <w:rFonts w:ascii="Arial Narrow" w:hAnsi="Arial Narrow" w:cs="Arial"/>
        </w:rPr>
      </w:pPr>
    </w:p>
    <w:p w:rsidR="00A9165A" w:rsidRPr="009C013E" w:rsidRDefault="00A9165A" w:rsidP="00A9165A">
      <w:pPr>
        <w:tabs>
          <w:tab w:val="left" w:pos="3600"/>
        </w:tabs>
        <w:ind w:left="3600" w:hanging="360"/>
        <w:jc w:val="both"/>
        <w:rPr>
          <w:rFonts w:ascii="Arial Narrow" w:hAnsi="Arial Narrow" w:cs="Arial"/>
        </w:rPr>
      </w:pPr>
      <w:proofErr w:type="gramStart"/>
      <w:r w:rsidRPr="009C013E">
        <w:rPr>
          <w:rFonts w:ascii="Arial Narrow" w:hAnsi="Arial Narrow" w:cs="Arial"/>
        </w:rPr>
        <w:t>o</w:t>
      </w:r>
      <w:proofErr w:type="gramEnd"/>
      <w:r w:rsidRPr="009C013E">
        <w:rPr>
          <w:rFonts w:ascii="Arial Narrow" w:hAnsi="Arial Narrow" w:cs="Arial"/>
          <w:lang w:val="en-US"/>
        </w:rPr>
        <w:tab/>
      </w:r>
      <w:r w:rsidRPr="009C013E">
        <w:rPr>
          <w:rFonts w:ascii="Arial Narrow" w:hAnsi="Arial Narrow" w:cs="Arial"/>
        </w:rPr>
        <w:t>Los permisos correspondientes en caso de ser necesarios al ingresar en lanchas o camiones pesados (en conjunto con la Autoridad de la Zona Patrimonio.</w:t>
      </w:r>
    </w:p>
    <w:p w:rsidR="00A9165A" w:rsidRPr="009C013E" w:rsidRDefault="00A9165A" w:rsidP="00A9165A">
      <w:pPr>
        <w:jc w:val="both"/>
        <w:rPr>
          <w:rFonts w:ascii="Arial Narrow" w:hAnsi="Arial Narrow" w:cs="Arial"/>
          <w:b/>
          <w:bCs/>
        </w:rPr>
      </w:pPr>
      <w:r w:rsidRPr="009C013E">
        <w:rPr>
          <w:rFonts w:ascii="Arial Narrow" w:hAnsi="Arial Narrow" w:cs="Arial"/>
          <w:b/>
          <w:bCs/>
        </w:rPr>
        <w:t>6. COLOCACIÓN</w:t>
      </w:r>
    </w:p>
    <w:p w:rsidR="00A9165A" w:rsidRPr="009C013E" w:rsidRDefault="00A9165A" w:rsidP="00A9165A">
      <w:pPr>
        <w:jc w:val="both"/>
        <w:rPr>
          <w:rFonts w:ascii="Arial Narrow" w:hAnsi="Arial Narrow" w:cs="Arial"/>
        </w:rPr>
      </w:pPr>
    </w:p>
    <w:p w:rsidR="00A9165A" w:rsidRPr="009C013E" w:rsidRDefault="00A9165A" w:rsidP="00A9165A">
      <w:pPr>
        <w:jc w:val="both"/>
        <w:rPr>
          <w:rFonts w:ascii="Arial Narrow" w:hAnsi="Arial Narrow" w:cs="Arial"/>
          <w:b/>
          <w:bCs/>
        </w:rPr>
      </w:pPr>
      <w:r w:rsidRPr="009C013E">
        <w:rPr>
          <w:rFonts w:ascii="Arial Narrow" w:hAnsi="Arial Narrow" w:cs="Arial"/>
        </w:rPr>
        <w:tab/>
      </w:r>
      <w:r w:rsidRPr="009C013E">
        <w:rPr>
          <w:rFonts w:ascii="Arial Narrow" w:hAnsi="Arial Narrow" w:cs="Arial"/>
          <w:b/>
          <w:bCs/>
        </w:rPr>
        <w:t>6.1 Requerimientos</w:t>
      </w:r>
    </w:p>
    <w:p w:rsidR="00A9165A" w:rsidRPr="009C013E" w:rsidRDefault="00A9165A" w:rsidP="00A9165A">
      <w:pPr>
        <w:jc w:val="both"/>
        <w:rPr>
          <w:rFonts w:ascii="Arial Narrow" w:hAnsi="Arial Narrow" w:cs="Arial"/>
        </w:rPr>
      </w:pPr>
      <w:r w:rsidRPr="009C013E">
        <w:rPr>
          <w:rFonts w:ascii="Arial Narrow" w:hAnsi="Arial Narrow" w:cs="Arial"/>
        </w:rPr>
        <w:tab/>
      </w:r>
      <w:r w:rsidRPr="009C013E">
        <w:rPr>
          <w:rFonts w:ascii="Arial Narrow" w:hAnsi="Arial Narrow" w:cs="Arial"/>
        </w:rPr>
        <w:tab/>
      </w:r>
    </w:p>
    <w:p w:rsidR="00A9165A" w:rsidRPr="000F2C27" w:rsidRDefault="00A9165A" w:rsidP="00A9165A">
      <w:pPr>
        <w:ind w:left="720" w:firstLine="720"/>
        <w:jc w:val="both"/>
        <w:rPr>
          <w:rFonts w:ascii="Arial Narrow" w:hAnsi="Arial Narrow" w:cs="Arial"/>
        </w:rPr>
      </w:pPr>
      <w:r w:rsidRPr="000F2C27">
        <w:rPr>
          <w:rFonts w:ascii="Arial Narrow" w:hAnsi="Arial Narrow" w:cs="Arial"/>
        </w:rPr>
        <w:lastRenderedPageBreak/>
        <w:t xml:space="preserve">6.1.1 </w:t>
      </w:r>
      <w:r w:rsidRPr="000F2C27">
        <w:rPr>
          <w:rFonts w:ascii="Arial Narrow" w:hAnsi="Arial Narrow" w:cs="Arial"/>
          <w:u w:val="single"/>
        </w:rPr>
        <w:t>Permisos</w:t>
      </w:r>
    </w:p>
    <w:p w:rsidR="00A9165A" w:rsidRPr="000F2C27" w:rsidRDefault="00A9165A" w:rsidP="00A9165A">
      <w:pPr>
        <w:jc w:val="both"/>
        <w:rPr>
          <w:rFonts w:ascii="Arial Narrow" w:hAnsi="Arial Narrow" w:cs="Arial"/>
        </w:rPr>
      </w:pPr>
    </w:p>
    <w:p w:rsidR="00A9165A" w:rsidRPr="000F2C27" w:rsidRDefault="0018671A" w:rsidP="00A9165A">
      <w:pPr>
        <w:tabs>
          <w:tab w:val="left" w:pos="2880"/>
        </w:tabs>
        <w:ind w:left="2520"/>
        <w:jc w:val="both"/>
        <w:rPr>
          <w:rFonts w:ascii="Arial Narrow" w:hAnsi="Arial Narrow" w:cs="Arial"/>
        </w:rPr>
      </w:pPr>
      <w:r w:rsidRPr="000F2C27">
        <w:rPr>
          <w:rFonts w:ascii="Arial Narrow" w:hAnsi="Arial Narrow" w:cs="Arial"/>
        </w:rPr>
        <w:t>L</w:t>
      </w:r>
      <w:r w:rsidR="00A9165A" w:rsidRPr="000F2C27">
        <w:rPr>
          <w:rFonts w:ascii="Arial Narrow" w:hAnsi="Arial Narrow" w:cs="Arial"/>
        </w:rPr>
        <w:t xml:space="preserve">a </w:t>
      </w:r>
      <w:r w:rsidR="00494FD4" w:rsidRPr="000F2C27">
        <w:rPr>
          <w:rFonts w:ascii="Arial Narrow" w:hAnsi="Arial Narrow" w:cs="Arial"/>
        </w:rPr>
        <w:t>Autoridad de la Zona Patrimonio</w:t>
      </w:r>
      <w:r w:rsidRPr="000F2C27">
        <w:rPr>
          <w:rFonts w:ascii="Arial Narrow" w:hAnsi="Arial Narrow" w:cs="Arial"/>
        </w:rPr>
        <w:t>,</w:t>
      </w:r>
      <w:r w:rsidR="00494FD4" w:rsidRPr="000F2C27">
        <w:rPr>
          <w:rFonts w:ascii="Arial Narrow" w:hAnsi="Arial Narrow" w:cs="Arial"/>
        </w:rPr>
        <w:t xml:space="preserve"> </w:t>
      </w:r>
      <w:r w:rsidRPr="000F2C27">
        <w:rPr>
          <w:rFonts w:ascii="Arial Narrow" w:hAnsi="Arial Narrow" w:cs="Arial"/>
        </w:rPr>
        <w:t xml:space="preserve">previo al inicio de la prestación del servicio, contará con </w:t>
      </w:r>
      <w:r w:rsidR="00A9165A" w:rsidRPr="000F2C27">
        <w:rPr>
          <w:rFonts w:ascii="Arial Narrow" w:hAnsi="Arial Narrow" w:cs="Arial"/>
        </w:rPr>
        <w:t>los permisos correspondientes con las entidades y autoridades locales que se requiera.</w:t>
      </w:r>
    </w:p>
    <w:p w:rsidR="00A9165A" w:rsidRPr="009C013E" w:rsidRDefault="00A9165A" w:rsidP="00A9165A">
      <w:pPr>
        <w:tabs>
          <w:tab w:val="left" w:pos="3600"/>
        </w:tabs>
        <w:ind w:left="3600" w:hanging="360"/>
        <w:jc w:val="both"/>
        <w:rPr>
          <w:rFonts w:ascii="Arial Narrow" w:hAnsi="Arial Narrow" w:cs="Arial"/>
        </w:rPr>
      </w:pPr>
    </w:p>
    <w:p w:rsidR="00A9165A" w:rsidRPr="009C013E" w:rsidRDefault="00A9165A" w:rsidP="00A9165A">
      <w:pPr>
        <w:jc w:val="both"/>
        <w:rPr>
          <w:rFonts w:ascii="Arial Narrow" w:hAnsi="Arial Narrow" w:cs="Arial"/>
        </w:rPr>
      </w:pPr>
      <w:r w:rsidRPr="009C013E">
        <w:rPr>
          <w:rFonts w:ascii="Arial Narrow" w:hAnsi="Arial Narrow" w:cs="Arial"/>
        </w:rPr>
        <w:tab/>
      </w:r>
      <w:r w:rsidRPr="009C013E">
        <w:rPr>
          <w:rFonts w:ascii="Arial Narrow" w:hAnsi="Arial Narrow" w:cs="Arial"/>
        </w:rPr>
        <w:tab/>
        <w:t>6.1.</w:t>
      </w:r>
      <w:r w:rsidR="00764A9F">
        <w:rPr>
          <w:rFonts w:ascii="Arial Narrow" w:hAnsi="Arial Narrow" w:cs="Arial"/>
        </w:rPr>
        <w:t>2</w:t>
      </w:r>
      <w:r w:rsidRPr="009C013E">
        <w:rPr>
          <w:rFonts w:ascii="Arial Narrow" w:hAnsi="Arial Narrow" w:cs="Arial"/>
        </w:rPr>
        <w:t xml:space="preserve"> </w:t>
      </w:r>
      <w:r w:rsidRPr="009C013E">
        <w:rPr>
          <w:rFonts w:ascii="Arial Narrow" w:hAnsi="Arial Narrow" w:cs="Arial"/>
          <w:u w:val="single"/>
        </w:rPr>
        <w:t>Almacenaje</w:t>
      </w:r>
    </w:p>
    <w:p w:rsidR="00A9165A" w:rsidRPr="009C013E" w:rsidRDefault="00A9165A" w:rsidP="00A9165A">
      <w:pPr>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 xml:space="preserve">El prestador del servicio deberá </w:t>
      </w:r>
      <w:r w:rsidR="00764A9F">
        <w:rPr>
          <w:rFonts w:ascii="Arial Narrow" w:hAnsi="Arial Narrow" w:cs="Arial"/>
        </w:rPr>
        <w:t>contar con</w:t>
      </w:r>
      <w:r w:rsidR="00A12F9E">
        <w:rPr>
          <w:rFonts w:ascii="Arial Narrow" w:hAnsi="Arial Narrow" w:cs="Arial"/>
        </w:rPr>
        <w:t xml:space="preserve"> </w:t>
      </w:r>
      <w:r w:rsidRPr="009C013E">
        <w:rPr>
          <w:rFonts w:ascii="Arial Narrow" w:hAnsi="Arial Narrow" w:cs="Arial"/>
        </w:rPr>
        <w:t>una bodega durante el periodo de colocación, para evitar el maltrato de las señales.</w:t>
      </w:r>
    </w:p>
    <w:p w:rsidR="00A9165A" w:rsidRPr="009C013E" w:rsidRDefault="00A9165A" w:rsidP="00A9165A">
      <w:pPr>
        <w:jc w:val="both"/>
        <w:rPr>
          <w:rFonts w:ascii="Arial Narrow" w:hAnsi="Arial Narrow" w:cs="Arial"/>
        </w:rPr>
      </w:pPr>
    </w:p>
    <w:p w:rsidR="00A9165A" w:rsidRPr="009C013E" w:rsidRDefault="00764A9F" w:rsidP="00A9165A">
      <w:pPr>
        <w:ind w:left="720" w:firstLine="720"/>
        <w:jc w:val="both"/>
        <w:rPr>
          <w:rFonts w:ascii="Arial Narrow" w:hAnsi="Arial Narrow" w:cs="Arial"/>
        </w:rPr>
      </w:pPr>
      <w:r>
        <w:rPr>
          <w:rFonts w:ascii="Arial Narrow" w:hAnsi="Arial Narrow" w:cs="Arial"/>
        </w:rPr>
        <w:t>6.1.3</w:t>
      </w:r>
      <w:r w:rsidR="00A9165A" w:rsidRPr="009C013E">
        <w:rPr>
          <w:rFonts w:ascii="Arial Narrow" w:hAnsi="Arial Narrow" w:cs="Arial"/>
        </w:rPr>
        <w:t xml:space="preserve"> </w:t>
      </w:r>
      <w:r w:rsidR="00A9165A" w:rsidRPr="009C013E">
        <w:rPr>
          <w:rFonts w:ascii="Arial Narrow" w:hAnsi="Arial Narrow" w:cs="Arial"/>
          <w:u w:val="single"/>
        </w:rPr>
        <w:t>Materiales</w:t>
      </w:r>
    </w:p>
    <w:p w:rsidR="00A9165A" w:rsidRPr="009C013E" w:rsidRDefault="00A9165A" w:rsidP="00A9165A">
      <w:pPr>
        <w:ind w:left="2520"/>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El prestador del servicio deberá disponer previamente los suministros que se usarán, como cemento, agua, arena, grava, etc. y todos los materiales de colocación, como tornillos y herrajes, planta de luz, soldadura, etc. con el fin de que no se interrumpa la colocación por falta de alguno de ellos.</w:t>
      </w:r>
    </w:p>
    <w:p w:rsidR="00A9165A" w:rsidRPr="009C013E" w:rsidRDefault="00A9165A" w:rsidP="00A9165A">
      <w:pPr>
        <w:jc w:val="both"/>
        <w:rPr>
          <w:rFonts w:ascii="Arial Narrow" w:hAnsi="Arial Narrow" w:cs="Arial"/>
        </w:rPr>
      </w:pPr>
    </w:p>
    <w:p w:rsidR="00A9165A" w:rsidRPr="009C013E" w:rsidRDefault="00A9165A" w:rsidP="00A9165A">
      <w:pPr>
        <w:jc w:val="both"/>
        <w:rPr>
          <w:rFonts w:ascii="Arial Narrow" w:hAnsi="Arial Narrow" w:cs="Arial"/>
          <w:u w:val="single"/>
        </w:rPr>
      </w:pPr>
      <w:r w:rsidRPr="009C013E">
        <w:rPr>
          <w:rFonts w:ascii="Arial Narrow" w:hAnsi="Arial Narrow" w:cs="Arial"/>
        </w:rPr>
        <w:tab/>
      </w:r>
      <w:r w:rsidRPr="009C013E">
        <w:rPr>
          <w:rFonts w:ascii="Arial Narrow" w:hAnsi="Arial Narrow" w:cs="Arial"/>
        </w:rPr>
        <w:tab/>
        <w:t xml:space="preserve">6.1.5 </w:t>
      </w:r>
      <w:r w:rsidRPr="009C013E">
        <w:rPr>
          <w:rFonts w:ascii="Arial Narrow" w:hAnsi="Arial Narrow" w:cs="Arial"/>
          <w:u w:val="single"/>
        </w:rPr>
        <w:t>Recursos Humanos</w:t>
      </w:r>
    </w:p>
    <w:p w:rsidR="00A9165A" w:rsidRPr="009C013E" w:rsidRDefault="00A9165A" w:rsidP="00A9165A">
      <w:pPr>
        <w:jc w:val="both"/>
        <w:rPr>
          <w:rFonts w:ascii="Arial Narrow" w:hAnsi="Arial Narrow" w:cs="Arial"/>
          <w:u w:val="single"/>
        </w:rPr>
      </w:pPr>
    </w:p>
    <w:p w:rsidR="00AC0498" w:rsidRPr="00AC0498" w:rsidRDefault="00AC0498" w:rsidP="00AC0498">
      <w:pPr>
        <w:tabs>
          <w:tab w:val="left" w:pos="2880"/>
        </w:tabs>
        <w:ind w:left="2552" w:hanging="1105"/>
        <w:jc w:val="both"/>
        <w:rPr>
          <w:rFonts w:ascii="Arial Narrow" w:hAnsi="Arial Narrow" w:cs="Arial"/>
        </w:rPr>
      </w:pPr>
      <w:r>
        <w:rPr>
          <w:rFonts w:ascii="Arial Narrow" w:hAnsi="Arial Narrow" w:cs="Arial"/>
        </w:rPr>
        <w:tab/>
      </w:r>
      <w:r w:rsidRPr="00AC0498">
        <w:rPr>
          <w:rFonts w:ascii="Arial Narrow" w:hAnsi="Arial Narrow" w:cs="Arial"/>
        </w:rPr>
        <w:t>El prestador del servicio deberá contratar los servicios de una empresa local que tenga conocimiento de las características del suelo y las condiciones climáticas del área, para que en el futuro pueda realizar reparaciones o mantenimiento de requerirse (garantía establecida en el contrato).</w:t>
      </w:r>
    </w:p>
    <w:p w:rsidR="00A9165A" w:rsidRPr="009C013E" w:rsidRDefault="00A9165A" w:rsidP="00A9165A">
      <w:pPr>
        <w:tabs>
          <w:tab w:val="left" w:pos="2880"/>
        </w:tabs>
        <w:ind w:left="2520"/>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Se deberá llevar a cabo una plática con el personal de la Autoridad de la Zona Patrimonio para que se respeten las recomendaciones y las normas que rigen a la Zona Patrimonio.</w:t>
      </w:r>
    </w:p>
    <w:p w:rsidR="00EF7F27" w:rsidRDefault="00EF7F27" w:rsidP="00A9165A">
      <w:pPr>
        <w:jc w:val="both"/>
        <w:rPr>
          <w:rFonts w:ascii="Arial Narrow" w:hAnsi="Arial Narrow" w:cs="Arial"/>
          <w:b/>
          <w:bCs/>
        </w:rPr>
      </w:pPr>
    </w:p>
    <w:p w:rsidR="00A9165A" w:rsidRPr="009C013E" w:rsidRDefault="00A9165A" w:rsidP="00A9165A">
      <w:pPr>
        <w:jc w:val="both"/>
        <w:rPr>
          <w:rFonts w:ascii="Arial Narrow" w:hAnsi="Arial Narrow" w:cs="Arial"/>
          <w:b/>
          <w:bCs/>
        </w:rPr>
      </w:pPr>
      <w:r w:rsidRPr="009C013E">
        <w:rPr>
          <w:rFonts w:ascii="Arial Narrow" w:hAnsi="Arial Narrow" w:cs="Arial"/>
          <w:b/>
          <w:bCs/>
        </w:rPr>
        <w:tab/>
        <w:t>6.2 Normatividad</w:t>
      </w:r>
    </w:p>
    <w:p w:rsidR="00A9165A" w:rsidRPr="009C013E" w:rsidRDefault="00A9165A" w:rsidP="00A9165A">
      <w:pPr>
        <w:jc w:val="both"/>
        <w:rPr>
          <w:rFonts w:ascii="Arial Narrow" w:hAnsi="Arial Narrow" w:cs="Arial"/>
        </w:rPr>
      </w:pPr>
    </w:p>
    <w:p w:rsidR="00A9165A" w:rsidRPr="009C013E" w:rsidRDefault="00A9165A" w:rsidP="00D31DE8">
      <w:pPr>
        <w:ind w:left="720" w:firstLine="720"/>
        <w:jc w:val="both"/>
        <w:rPr>
          <w:rFonts w:ascii="Arial Narrow" w:hAnsi="Arial Narrow" w:cs="Arial"/>
        </w:rPr>
      </w:pPr>
      <w:r w:rsidRPr="009C013E">
        <w:rPr>
          <w:rFonts w:ascii="Arial Narrow" w:hAnsi="Arial Narrow" w:cs="Arial"/>
        </w:rPr>
        <w:t xml:space="preserve">6.2.1 </w:t>
      </w:r>
      <w:r w:rsidRPr="009C013E">
        <w:rPr>
          <w:rFonts w:ascii="Arial Narrow" w:hAnsi="Arial Narrow" w:cs="Arial"/>
          <w:u w:val="single"/>
        </w:rPr>
        <w:t>Horarios</w:t>
      </w:r>
    </w:p>
    <w:p w:rsidR="00A9165A" w:rsidRPr="009C013E" w:rsidRDefault="00A9165A" w:rsidP="00A9165A">
      <w:pPr>
        <w:jc w:val="both"/>
        <w:rPr>
          <w:rFonts w:ascii="Arial Narrow" w:hAnsi="Arial Narrow" w:cs="Arial"/>
        </w:rPr>
      </w:pPr>
    </w:p>
    <w:p w:rsidR="00A9165A" w:rsidRPr="009C013E" w:rsidRDefault="00204240" w:rsidP="00A9165A">
      <w:pPr>
        <w:tabs>
          <w:tab w:val="left" w:pos="2880"/>
        </w:tabs>
        <w:ind w:left="2520"/>
        <w:jc w:val="both"/>
        <w:rPr>
          <w:rFonts w:ascii="Arial Narrow" w:hAnsi="Arial Narrow" w:cs="Arial"/>
        </w:rPr>
      </w:pPr>
      <w:r>
        <w:rPr>
          <w:rFonts w:ascii="Arial Narrow" w:hAnsi="Arial Narrow" w:cs="Arial"/>
        </w:rPr>
        <w:t>L</w:t>
      </w:r>
      <w:r w:rsidR="00A9165A" w:rsidRPr="009C013E">
        <w:rPr>
          <w:rFonts w:ascii="Arial Narrow" w:hAnsi="Arial Narrow" w:cs="Arial"/>
        </w:rPr>
        <w:t xml:space="preserve">a Autoridad de la Zona Patrimonio, a la </w:t>
      </w:r>
      <w:r w:rsidR="00DF2D3C">
        <w:rPr>
          <w:rFonts w:ascii="Arial Narrow" w:hAnsi="Arial Narrow" w:cs="Arial"/>
        </w:rPr>
        <w:t>firma del contrato entregará a</w:t>
      </w:r>
      <w:r w:rsidR="00A9165A" w:rsidRPr="009C013E">
        <w:rPr>
          <w:rFonts w:ascii="Arial Narrow" w:hAnsi="Arial Narrow" w:cs="Arial"/>
        </w:rPr>
        <w:t>l prestador de servicio el programa de trabajo para la colocación a fin de establecer horarios de acuerdo con factores como la luz solar, el tránsito, la concurrencia de turistas, etc.</w:t>
      </w:r>
    </w:p>
    <w:p w:rsidR="00A9165A" w:rsidRPr="009C013E" w:rsidRDefault="00A9165A" w:rsidP="00A9165A">
      <w:pPr>
        <w:tabs>
          <w:tab w:val="left" w:pos="2880"/>
        </w:tabs>
        <w:ind w:left="2520"/>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Dichos horarios podrán variar, según la región, con el fin de aprovechar mejor la luz natural.</w:t>
      </w:r>
    </w:p>
    <w:p w:rsidR="00A9165A" w:rsidRPr="009C013E" w:rsidRDefault="00A9165A" w:rsidP="00A9165A">
      <w:pPr>
        <w:ind w:left="2520"/>
        <w:jc w:val="both"/>
        <w:rPr>
          <w:rFonts w:ascii="Arial Narrow" w:hAnsi="Arial Narrow" w:cs="Arial"/>
        </w:rPr>
      </w:pPr>
    </w:p>
    <w:p w:rsidR="00A9165A" w:rsidRPr="009C013E" w:rsidRDefault="005B7560" w:rsidP="00A9165A">
      <w:pPr>
        <w:jc w:val="both"/>
        <w:rPr>
          <w:rFonts w:ascii="Arial Narrow" w:hAnsi="Arial Narrow" w:cs="Arial"/>
        </w:rPr>
      </w:pPr>
      <w:r>
        <w:rPr>
          <w:rFonts w:ascii="Arial Narrow" w:hAnsi="Arial Narrow" w:cs="Arial"/>
        </w:rPr>
        <w:tab/>
      </w:r>
      <w:r>
        <w:rPr>
          <w:rFonts w:ascii="Arial Narrow" w:hAnsi="Arial Narrow" w:cs="Arial"/>
        </w:rPr>
        <w:tab/>
      </w:r>
      <w:r w:rsidRPr="00C20A93">
        <w:rPr>
          <w:rFonts w:ascii="Arial Narrow" w:hAnsi="Arial Narrow" w:cs="Arial"/>
        </w:rPr>
        <w:t>6.2.2</w:t>
      </w:r>
      <w:r w:rsidR="00A9165A" w:rsidRPr="00C20A93">
        <w:rPr>
          <w:rFonts w:ascii="Arial Narrow" w:hAnsi="Arial Narrow" w:cs="Arial"/>
        </w:rPr>
        <w:t xml:space="preserve"> </w:t>
      </w:r>
      <w:r w:rsidR="00A9165A" w:rsidRPr="00C20A93">
        <w:rPr>
          <w:rFonts w:ascii="Arial Narrow" w:hAnsi="Arial Narrow" w:cs="Arial"/>
          <w:u w:val="single"/>
        </w:rPr>
        <w:t>Suministros</w:t>
      </w:r>
    </w:p>
    <w:p w:rsidR="00A9165A" w:rsidRPr="009C013E" w:rsidRDefault="00A9165A" w:rsidP="00A9165A">
      <w:pPr>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El prestador de Servicio deberá tomar en cuenta que en algunas zonas de las Zona Patrimonio, no existen recursos necesarios para la instalación, por lo que habrá que llevar suministros tales como plantas de luz, agua, rocas, piedras y todo lo necesario.</w:t>
      </w:r>
    </w:p>
    <w:p w:rsidR="00A9165A" w:rsidRPr="009C013E" w:rsidRDefault="00A9165A" w:rsidP="00A9165A">
      <w:pPr>
        <w:tabs>
          <w:tab w:val="left" w:pos="2880"/>
        </w:tabs>
        <w:ind w:left="2520"/>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El prestador del servicio deberá contar con una cantidad extra de suministros para sortear contingencias, así como llevar a cabo un inventario de herramientas y suministros previo a la colocación de los señalamientos.</w:t>
      </w:r>
    </w:p>
    <w:p w:rsidR="00A9165A" w:rsidRPr="009C013E" w:rsidRDefault="00A9165A" w:rsidP="00A9165A">
      <w:pPr>
        <w:ind w:left="2520"/>
        <w:jc w:val="both"/>
        <w:rPr>
          <w:rFonts w:ascii="Arial Narrow" w:hAnsi="Arial Narrow" w:cs="Arial"/>
        </w:rPr>
      </w:pPr>
    </w:p>
    <w:p w:rsidR="00A9165A" w:rsidRPr="009C013E" w:rsidRDefault="00A9165A" w:rsidP="00A9165A">
      <w:pPr>
        <w:ind w:left="1440"/>
        <w:jc w:val="both"/>
        <w:rPr>
          <w:rFonts w:ascii="Arial Narrow" w:hAnsi="Arial Narrow" w:cs="Arial"/>
        </w:rPr>
      </w:pPr>
      <w:r w:rsidRPr="009C013E">
        <w:rPr>
          <w:rFonts w:ascii="Arial Narrow" w:hAnsi="Arial Narrow" w:cs="Arial"/>
        </w:rPr>
        <w:t xml:space="preserve">6.2.4 </w:t>
      </w:r>
      <w:r w:rsidRPr="009C013E">
        <w:rPr>
          <w:rFonts w:ascii="Arial Narrow" w:hAnsi="Arial Narrow" w:cs="Arial"/>
          <w:u w:val="single"/>
        </w:rPr>
        <w:t>Generales</w:t>
      </w:r>
    </w:p>
    <w:p w:rsidR="00A9165A" w:rsidRPr="009C013E" w:rsidRDefault="00A9165A" w:rsidP="00A9165A">
      <w:pPr>
        <w:ind w:left="1440"/>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El colocador deberá tomar una fotografía del señalamiento una vez colocado, con el fin de incluirla en la carpeta de trabajo que será entregada a la Autoridad de la Zona Patrimonio.</w:t>
      </w:r>
    </w:p>
    <w:p w:rsidR="00A9165A" w:rsidRPr="009C013E" w:rsidRDefault="00A9165A" w:rsidP="00A9165A">
      <w:pPr>
        <w:tabs>
          <w:tab w:val="left" w:pos="2880"/>
        </w:tabs>
        <w:ind w:left="2520"/>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Siempre deberá considerarse que el señalamiento se colocará de manera que se evite en lo posible el flujo constante del viento, es decir, que debe ofrecer menos resistencia al mismo.</w:t>
      </w:r>
    </w:p>
    <w:p w:rsidR="00A9165A" w:rsidRPr="009C013E" w:rsidRDefault="00A9165A" w:rsidP="00A9165A">
      <w:pPr>
        <w:tabs>
          <w:tab w:val="left" w:pos="2880"/>
        </w:tabs>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Será conveniente acordar con la AUTORIDAD DE LA ZONA PATRIMONIO el tipo de apoyo que se brindará en el área y bajo qué condiciones.</w:t>
      </w:r>
    </w:p>
    <w:p w:rsidR="00A9165A" w:rsidRPr="009C013E" w:rsidRDefault="00A9165A" w:rsidP="00A9165A">
      <w:pPr>
        <w:tabs>
          <w:tab w:val="left" w:pos="2880"/>
        </w:tabs>
        <w:ind w:left="2520"/>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En algunos casos tendrá que instalarse la estructura primero y después la lámina, debido a la intensidad del viento durante el momento de colocación.</w:t>
      </w:r>
    </w:p>
    <w:p w:rsidR="00A9165A" w:rsidRPr="009C013E" w:rsidRDefault="00A9165A" w:rsidP="00A9165A">
      <w:pPr>
        <w:tabs>
          <w:tab w:val="left" w:pos="2880"/>
        </w:tabs>
        <w:ind w:left="2520"/>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El prestador del servicio deberá contar con GPS para verificar la ubicación, sobre todo en carreteras, caminos y ciertos parajes.</w:t>
      </w:r>
    </w:p>
    <w:p w:rsidR="00A9165A" w:rsidRPr="009C013E" w:rsidRDefault="00A9165A" w:rsidP="00A9165A">
      <w:pPr>
        <w:tabs>
          <w:tab w:val="left" w:pos="2880"/>
        </w:tabs>
        <w:ind w:left="2520"/>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El prestador del servicio deberá considerar los tipos de suelo por región y sus requerimientos específicos para la instalación, ya que:</w:t>
      </w:r>
    </w:p>
    <w:p w:rsidR="00A9165A" w:rsidRPr="009C013E" w:rsidRDefault="00A9165A" w:rsidP="00A9165A">
      <w:pPr>
        <w:tabs>
          <w:tab w:val="left" w:pos="2880"/>
        </w:tabs>
        <w:ind w:left="2520"/>
        <w:jc w:val="both"/>
        <w:rPr>
          <w:rFonts w:ascii="Arial Narrow" w:hAnsi="Arial Narrow" w:cs="Arial"/>
        </w:rPr>
      </w:pPr>
    </w:p>
    <w:p w:rsidR="00A9165A" w:rsidRPr="009C013E" w:rsidRDefault="00A9165A" w:rsidP="00A9165A">
      <w:pPr>
        <w:tabs>
          <w:tab w:val="left" w:pos="3600"/>
        </w:tabs>
        <w:ind w:left="3600" w:hanging="360"/>
        <w:jc w:val="both"/>
        <w:rPr>
          <w:rFonts w:ascii="Arial Narrow" w:hAnsi="Arial Narrow" w:cs="Arial"/>
        </w:rPr>
      </w:pPr>
      <w:proofErr w:type="gramStart"/>
      <w:r w:rsidRPr="009C013E">
        <w:rPr>
          <w:rFonts w:ascii="Arial Narrow" w:hAnsi="Arial Narrow" w:cs="Arial"/>
        </w:rPr>
        <w:t>o</w:t>
      </w:r>
      <w:proofErr w:type="gramEnd"/>
      <w:r w:rsidRPr="009C013E">
        <w:rPr>
          <w:rFonts w:ascii="Arial Narrow" w:hAnsi="Arial Narrow" w:cs="Arial"/>
          <w:lang w:val="en-US"/>
        </w:rPr>
        <w:tab/>
      </w:r>
      <w:r w:rsidRPr="009C013E">
        <w:rPr>
          <w:rFonts w:ascii="Arial Narrow" w:hAnsi="Arial Narrow" w:cs="Arial"/>
        </w:rPr>
        <w:t>en caso de que la señal se coloque en arena suelta, será necesario contar con una herramienta como la de chorro de agua para lograr una profundidad adecuada del hoyo, pues es difícil escarbar con una pala porque el arena se resbala;</w:t>
      </w:r>
    </w:p>
    <w:p w:rsidR="00A9165A" w:rsidRPr="009C013E" w:rsidRDefault="00A9165A" w:rsidP="00A9165A">
      <w:pPr>
        <w:tabs>
          <w:tab w:val="left" w:pos="3600"/>
        </w:tabs>
        <w:ind w:left="3600" w:hanging="360"/>
        <w:jc w:val="both"/>
        <w:rPr>
          <w:rFonts w:ascii="Arial Narrow" w:hAnsi="Arial Narrow" w:cs="Arial"/>
        </w:rPr>
      </w:pPr>
    </w:p>
    <w:p w:rsidR="00A9165A" w:rsidRPr="009C013E" w:rsidRDefault="00A9165A" w:rsidP="00A9165A">
      <w:pPr>
        <w:tabs>
          <w:tab w:val="left" w:pos="3600"/>
        </w:tabs>
        <w:ind w:left="3600" w:hanging="360"/>
        <w:jc w:val="both"/>
        <w:rPr>
          <w:rFonts w:ascii="Arial Narrow" w:hAnsi="Arial Narrow" w:cs="Arial"/>
        </w:rPr>
      </w:pPr>
      <w:proofErr w:type="gramStart"/>
      <w:r w:rsidRPr="009C013E">
        <w:rPr>
          <w:rFonts w:ascii="Arial Narrow" w:hAnsi="Arial Narrow" w:cs="Arial"/>
        </w:rPr>
        <w:t>o</w:t>
      </w:r>
      <w:proofErr w:type="gramEnd"/>
      <w:r w:rsidRPr="009C013E">
        <w:rPr>
          <w:rFonts w:ascii="Arial Narrow" w:hAnsi="Arial Narrow" w:cs="Arial"/>
          <w:lang w:val="en-US"/>
        </w:rPr>
        <w:tab/>
      </w:r>
      <w:r w:rsidRPr="009C013E">
        <w:rPr>
          <w:rFonts w:ascii="Arial Narrow" w:hAnsi="Arial Narrow" w:cs="Arial"/>
        </w:rPr>
        <w:t>bajo el suelo visible, a poca profundidad, puede haber roca sólida, en cuyo caso tendrá que utilizarse un taladro neumático (verificar el nombre) para perforar roca o concreto;</w:t>
      </w:r>
    </w:p>
    <w:p w:rsidR="00A9165A" w:rsidRPr="009C013E" w:rsidRDefault="00A9165A" w:rsidP="00A9165A">
      <w:pPr>
        <w:tabs>
          <w:tab w:val="left" w:pos="3600"/>
        </w:tabs>
        <w:ind w:left="3600" w:hanging="360"/>
        <w:jc w:val="both"/>
        <w:rPr>
          <w:rFonts w:ascii="Arial Narrow" w:hAnsi="Arial Narrow" w:cs="Arial"/>
        </w:rPr>
      </w:pPr>
    </w:p>
    <w:p w:rsidR="00A9165A" w:rsidRPr="009C013E" w:rsidRDefault="00A9165A" w:rsidP="00A9165A">
      <w:pPr>
        <w:tabs>
          <w:tab w:val="left" w:pos="3600"/>
        </w:tabs>
        <w:ind w:left="3600" w:hanging="360"/>
        <w:jc w:val="both"/>
        <w:rPr>
          <w:rFonts w:ascii="Arial Narrow" w:hAnsi="Arial Narrow" w:cs="Arial"/>
        </w:rPr>
      </w:pPr>
      <w:proofErr w:type="gramStart"/>
      <w:r w:rsidRPr="009C013E">
        <w:rPr>
          <w:rFonts w:ascii="Arial Narrow" w:hAnsi="Arial Narrow" w:cs="Arial"/>
        </w:rPr>
        <w:t>o</w:t>
      </w:r>
      <w:proofErr w:type="gramEnd"/>
      <w:r w:rsidRPr="009C013E">
        <w:rPr>
          <w:rFonts w:ascii="Arial Narrow" w:hAnsi="Arial Narrow" w:cs="Arial"/>
          <w:lang w:val="en-US"/>
        </w:rPr>
        <w:tab/>
      </w:r>
      <w:r w:rsidRPr="009C013E">
        <w:rPr>
          <w:rFonts w:ascii="Arial Narrow" w:hAnsi="Arial Narrow" w:cs="Arial"/>
        </w:rPr>
        <w:t>la infraestructura federal o específica y regional del sitio, como la existencia de tuberías subterráneas, cableado de luz, etc., puede variar. Ésta debe dejarse en perfecto estado.</w:t>
      </w:r>
    </w:p>
    <w:p w:rsidR="00A9165A" w:rsidRPr="009C013E" w:rsidRDefault="00A9165A" w:rsidP="00A9165A">
      <w:pPr>
        <w:jc w:val="both"/>
        <w:rPr>
          <w:rFonts w:ascii="Arial Narrow" w:hAnsi="Arial Narrow" w:cs="Arial"/>
        </w:rPr>
      </w:pPr>
    </w:p>
    <w:p w:rsidR="00A9165A" w:rsidRPr="009C013E" w:rsidRDefault="00A9165A" w:rsidP="00A9165A">
      <w:pPr>
        <w:jc w:val="both"/>
        <w:rPr>
          <w:rFonts w:ascii="Arial Narrow" w:hAnsi="Arial Narrow" w:cs="Arial"/>
          <w:b/>
          <w:bCs/>
        </w:rPr>
      </w:pPr>
      <w:r w:rsidRPr="009C013E">
        <w:rPr>
          <w:rFonts w:ascii="Arial Narrow" w:hAnsi="Arial Narrow" w:cs="Arial"/>
          <w:b/>
          <w:bCs/>
        </w:rPr>
        <w:t>7. SUPERVISIÓN</w:t>
      </w:r>
    </w:p>
    <w:p w:rsidR="00A9165A" w:rsidRPr="009C013E" w:rsidRDefault="00A9165A" w:rsidP="00A9165A">
      <w:pPr>
        <w:jc w:val="both"/>
        <w:rPr>
          <w:rFonts w:ascii="Arial Narrow" w:hAnsi="Arial Narrow" w:cs="Arial"/>
        </w:rPr>
      </w:pPr>
    </w:p>
    <w:p w:rsidR="00A9165A" w:rsidRPr="009C013E" w:rsidRDefault="00A9165A" w:rsidP="00A9165A">
      <w:pPr>
        <w:jc w:val="both"/>
        <w:rPr>
          <w:rFonts w:ascii="Arial Narrow" w:hAnsi="Arial Narrow" w:cs="Arial"/>
          <w:b/>
          <w:bCs/>
        </w:rPr>
      </w:pPr>
      <w:r w:rsidRPr="009C013E">
        <w:rPr>
          <w:rFonts w:ascii="Arial Narrow" w:hAnsi="Arial Narrow" w:cs="Arial"/>
        </w:rPr>
        <w:tab/>
      </w:r>
      <w:r w:rsidRPr="009C013E">
        <w:rPr>
          <w:rFonts w:ascii="Arial Narrow" w:hAnsi="Arial Narrow" w:cs="Arial"/>
          <w:b/>
          <w:bCs/>
        </w:rPr>
        <w:t>7.1 Requerimientos.</w:t>
      </w:r>
    </w:p>
    <w:p w:rsidR="00A9165A" w:rsidRPr="009C013E" w:rsidRDefault="00A9165A" w:rsidP="00A9165A">
      <w:pPr>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lastRenderedPageBreak/>
        <w:t>El prestador de servicio deberá contar con personal capacitado en la instalación de señales y con conocimiento del manejo y reglamentación de la Zona Patrimonio.</w:t>
      </w:r>
    </w:p>
    <w:p w:rsidR="00A9165A" w:rsidRPr="009C013E" w:rsidRDefault="00A9165A" w:rsidP="00A9165A">
      <w:pPr>
        <w:tabs>
          <w:tab w:val="left" w:pos="2880"/>
        </w:tabs>
        <w:ind w:left="2520"/>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La Autoridad de la Zona Patrimonio a través de la</w:t>
      </w:r>
      <w:r w:rsidR="00494FD4">
        <w:rPr>
          <w:rFonts w:ascii="Arial Narrow" w:hAnsi="Arial Narrow" w:cs="Arial"/>
        </w:rPr>
        <w:t xml:space="preserve"> Dirección Ejecutiva de Proyectos Especiales y la</w:t>
      </w:r>
      <w:r w:rsidRPr="009C013E">
        <w:rPr>
          <w:rFonts w:ascii="Arial Narrow" w:hAnsi="Arial Narrow" w:cs="Arial"/>
        </w:rPr>
        <w:t xml:space="preserve"> Dirección de Planeación Institucional y Desarrollo Territorial designará al personal responsable para supervisar el manejo de materiales y suministros.</w:t>
      </w:r>
    </w:p>
    <w:p w:rsidR="00A9165A" w:rsidRPr="009C013E" w:rsidRDefault="00A9165A" w:rsidP="00A9165A">
      <w:pPr>
        <w:ind w:left="2520"/>
        <w:jc w:val="both"/>
        <w:rPr>
          <w:rFonts w:ascii="Arial Narrow" w:hAnsi="Arial Narrow" w:cs="Arial"/>
        </w:rPr>
      </w:pPr>
    </w:p>
    <w:p w:rsidR="00A9165A" w:rsidRPr="009C013E" w:rsidRDefault="00A9165A" w:rsidP="00A9165A">
      <w:pPr>
        <w:ind w:firstLine="720"/>
        <w:jc w:val="both"/>
        <w:rPr>
          <w:rFonts w:ascii="Arial Narrow" w:hAnsi="Arial Narrow" w:cs="Arial"/>
          <w:b/>
          <w:bCs/>
        </w:rPr>
      </w:pPr>
      <w:r w:rsidRPr="009C013E">
        <w:rPr>
          <w:rFonts w:ascii="Arial Narrow" w:hAnsi="Arial Narrow" w:cs="Arial"/>
          <w:b/>
          <w:bCs/>
        </w:rPr>
        <w:t>7.2 Generales</w:t>
      </w:r>
    </w:p>
    <w:p w:rsidR="00A9165A" w:rsidRPr="009C013E" w:rsidRDefault="00A9165A" w:rsidP="00A9165A">
      <w:pPr>
        <w:ind w:left="2520"/>
        <w:jc w:val="both"/>
        <w:rPr>
          <w:rFonts w:ascii="Arial Narrow" w:hAnsi="Arial Narrow" w:cs="Arial"/>
        </w:rPr>
      </w:pPr>
    </w:p>
    <w:p w:rsidR="00A9165A" w:rsidRPr="009C013E" w:rsidRDefault="00494FD4" w:rsidP="00A9165A">
      <w:pPr>
        <w:tabs>
          <w:tab w:val="left" w:pos="2880"/>
        </w:tabs>
        <w:ind w:left="2520"/>
        <w:jc w:val="both"/>
        <w:rPr>
          <w:rFonts w:ascii="Arial Narrow" w:hAnsi="Arial Narrow" w:cs="Arial"/>
        </w:rPr>
      </w:pPr>
      <w:r w:rsidRPr="009C013E">
        <w:rPr>
          <w:rFonts w:ascii="Arial Narrow" w:hAnsi="Arial Narrow" w:cs="Arial"/>
        </w:rPr>
        <w:t>El prestador del servicio deberá</w:t>
      </w:r>
      <w:r>
        <w:rPr>
          <w:rFonts w:ascii="Arial Narrow" w:hAnsi="Arial Narrow" w:cs="Arial"/>
        </w:rPr>
        <w:t xml:space="preserve"> nombrar</w:t>
      </w:r>
      <w:r w:rsidR="00A9165A" w:rsidRPr="009C013E">
        <w:rPr>
          <w:rFonts w:ascii="Arial Narrow" w:hAnsi="Arial Narrow" w:cs="Arial"/>
        </w:rPr>
        <w:t xml:space="preserve"> a responsables expertos que conozcan el proyecto de señalización de la </w:t>
      </w:r>
      <w:r>
        <w:rPr>
          <w:rFonts w:ascii="Arial Narrow" w:hAnsi="Arial Narrow" w:cs="Arial"/>
        </w:rPr>
        <w:t>Autoridad de la Zona P</w:t>
      </w:r>
      <w:r w:rsidRPr="009C013E">
        <w:rPr>
          <w:rFonts w:ascii="Arial Narrow" w:hAnsi="Arial Narrow" w:cs="Arial"/>
        </w:rPr>
        <w:t xml:space="preserve">atrimonio </w:t>
      </w:r>
      <w:r w:rsidR="00A9165A" w:rsidRPr="009C013E">
        <w:rPr>
          <w:rFonts w:ascii="Arial Narrow" w:hAnsi="Arial Narrow" w:cs="Arial"/>
        </w:rPr>
        <w:t xml:space="preserve">y que puedan tomar decisiones oportunas si se presentan cambios de último momento en relación con la colocación. </w:t>
      </w:r>
    </w:p>
    <w:p w:rsidR="00A9165A" w:rsidRPr="009C013E" w:rsidRDefault="00A9165A" w:rsidP="00A9165A">
      <w:pPr>
        <w:tabs>
          <w:tab w:val="left" w:pos="2880"/>
        </w:tabs>
        <w:ind w:left="2520"/>
        <w:jc w:val="both"/>
        <w:rPr>
          <w:rFonts w:ascii="Arial Narrow" w:hAnsi="Arial Narrow" w:cs="Arial"/>
        </w:rPr>
      </w:pPr>
    </w:p>
    <w:p w:rsidR="00A9165A" w:rsidRPr="009C013E" w:rsidRDefault="00A9165A" w:rsidP="00A9165A">
      <w:pPr>
        <w:tabs>
          <w:tab w:val="left" w:pos="2880"/>
        </w:tabs>
        <w:ind w:left="2520"/>
        <w:jc w:val="both"/>
        <w:rPr>
          <w:rFonts w:ascii="Arial Narrow" w:hAnsi="Arial Narrow" w:cs="Arial"/>
        </w:rPr>
      </w:pPr>
      <w:r w:rsidRPr="009C013E">
        <w:rPr>
          <w:rFonts w:ascii="Arial Narrow" w:hAnsi="Arial Narrow" w:cs="Arial"/>
        </w:rPr>
        <w:t xml:space="preserve">La colocación deberá ser supervisada por los responsables del proyecto, quienes deberán otorgar su </w:t>
      </w:r>
      <w:proofErr w:type="spellStart"/>
      <w:r w:rsidRPr="009C013E">
        <w:rPr>
          <w:rFonts w:ascii="Arial Narrow" w:hAnsi="Arial Narrow" w:cs="Arial"/>
        </w:rPr>
        <w:t>Vo</w:t>
      </w:r>
      <w:proofErr w:type="spellEnd"/>
      <w:r w:rsidRPr="009C013E">
        <w:rPr>
          <w:rFonts w:ascii="Arial Narrow" w:hAnsi="Arial Narrow" w:cs="Arial"/>
        </w:rPr>
        <w:t xml:space="preserve">. Bo. </w:t>
      </w:r>
      <w:proofErr w:type="gramStart"/>
      <w:r w:rsidRPr="009C013E">
        <w:rPr>
          <w:rFonts w:ascii="Arial Narrow" w:hAnsi="Arial Narrow" w:cs="Arial"/>
        </w:rPr>
        <w:t>por</w:t>
      </w:r>
      <w:proofErr w:type="gramEnd"/>
      <w:r w:rsidRPr="009C013E">
        <w:rPr>
          <w:rFonts w:ascii="Arial Narrow" w:hAnsi="Arial Narrow" w:cs="Arial"/>
        </w:rPr>
        <w:t xml:space="preserve"> cada señal colocada.</w:t>
      </w:r>
    </w:p>
    <w:p w:rsidR="00A9165A" w:rsidRPr="009C013E" w:rsidRDefault="00A9165A" w:rsidP="00A9165A">
      <w:pPr>
        <w:tabs>
          <w:tab w:val="left" w:pos="2880"/>
        </w:tabs>
        <w:ind w:left="2520"/>
        <w:jc w:val="both"/>
        <w:rPr>
          <w:rFonts w:ascii="Arial Narrow" w:hAnsi="Arial Narrow" w:cs="Arial"/>
        </w:rPr>
      </w:pPr>
    </w:p>
    <w:p w:rsidR="00A9165A" w:rsidRDefault="00A9165A" w:rsidP="00A9165A">
      <w:pPr>
        <w:tabs>
          <w:tab w:val="left" w:pos="2880"/>
        </w:tabs>
        <w:ind w:left="2520"/>
        <w:jc w:val="both"/>
        <w:rPr>
          <w:rFonts w:ascii="Arial Narrow" w:hAnsi="Arial Narrow" w:cs="Arial"/>
        </w:rPr>
      </w:pPr>
      <w:r w:rsidRPr="009C013E">
        <w:rPr>
          <w:rFonts w:ascii="Arial Narrow" w:hAnsi="Arial Narrow" w:cs="Arial"/>
        </w:rPr>
        <w:t>El prestador del servicio deberá presentar los informes de cambios y ajustes y reportes de avances durante los procesos de colocación a los responsables en el Autoridad de la Zona Patrimonio, así com</w:t>
      </w:r>
      <w:r w:rsidR="00CE1C7C">
        <w:rPr>
          <w:rFonts w:ascii="Arial Narrow" w:hAnsi="Arial Narrow" w:cs="Arial"/>
        </w:rPr>
        <w:t xml:space="preserve">o a las autoridades pertinentes, mediante reporte por escrito y archivo fotográfico. </w:t>
      </w:r>
    </w:p>
    <w:p w:rsidR="00711549" w:rsidRDefault="00711549" w:rsidP="00A9165A">
      <w:pPr>
        <w:tabs>
          <w:tab w:val="left" w:pos="2880"/>
        </w:tabs>
        <w:ind w:left="2520"/>
        <w:jc w:val="both"/>
        <w:rPr>
          <w:rFonts w:ascii="Arial Narrow" w:hAnsi="Arial Narrow" w:cs="Arial"/>
        </w:rPr>
      </w:pPr>
    </w:p>
    <w:p w:rsidR="00B57297" w:rsidRDefault="00B57297" w:rsidP="00B57297">
      <w:pPr>
        <w:jc w:val="right"/>
        <w:rPr>
          <w:rFonts w:ascii="Arial Narrow" w:hAnsi="Arial Narrow"/>
          <w:b/>
          <w:i/>
          <w:sz w:val="22"/>
          <w:szCs w:val="22"/>
        </w:rPr>
      </w:pPr>
    </w:p>
    <w:p w:rsidR="00B57297" w:rsidRDefault="00B57297" w:rsidP="00B57297">
      <w:pPr>
        <w:jc w:val="right"/>
        <w:rPr>
          <w:rFonts w:ascii="Arial Narrow" w:hAnsi="Arial Narrow"/>
          <w:b/>
          <w:i/>
          <w:sz w:val="22"/>
          <w:szCs w:val="22"/>
        </w:rPr>
      </w:pPr>
    </w:p>
    <w:p w:rsidR="00B57297" w:rsidRDefault="00B57297" w:rsidP="00B57297">
      <w:pPr>
        <w:jc w:val="right"/>
        <w:rPr>
          <w:rFonts w:ascii="Arial Narrow" w:hAnsi="Arial Narrow"/>
          <w:b/>
          <w:i/>
          <w:sz w:val="22"/>
          <w:szCs w:val="22"/>
        </w:rPr>
      </w:pPr>
    </w:p>
    <w:p w:rsidR="00B57297" w:rsidRDefault="00B57297" w:rsidP="00B57297">
      <w:pPr>
        <w:jc w:val="right"/>
        <w:rPr>
          <w:rFonts w:ascii="Arial Narrow" w:hAnsi="Arial Narrow"/>
          <w:b/>
          <w:i/>
          <w:sz w:val="22"/>
          <w:szCs w:val="22"/>
        </w:rPr>
      </w:pPr>
    </w:p>
    <w:p w:rsidR="00B57297" w:rsidRDefault="00B57297" w:rsidP="00B57297">
      <w:pPr>
        <w:jc w:val="right"/>
        <w:rPr>
          <w:rFonts w:ascii="Arial Narrow" w:hAnsi="Arial Narrow"/>
          <w:b/>
          <w:i/>
          <w:sz w:val="22"/>
          <w:szCs w:val="22"/>
        </w:rPr>
      </w:pPr>
    </w:p>
    <w:p w:rsidR="00B57297" w:rsidRDefault="00B57297" w:rsidP="00B57297">
      <w:pPr>
        <w:jc w:val="right"/>
        <w:rPr>
          <w:rFonts w:ascii="Arial Narrow" w:hAnsi="Arial Narrow"/>
          <w:b/>
          <w:i/>
          <w:sz w:val="22"/>
          <w:szCs w:val="22"/>
        </w:rPr>
      </w:pPr>
    </w:p>
    <w:p w:rsidR="00B57297" w:rsidRDefault="00B57297" w:rsidP="00B57297">
      <w:pPr>
        <w:jc w:val="right"/>
        <w:rPr>
          <w:rFonts w:ascii="Arial Narrow" w:hAnsi="Arial Narrow"/>
          <w:b/>
          <w:i/>
          <w:sz w:val="22"/>
          <w:szCs w:val="22"/>
        </w:rPr>
      </w:pPr>
    </w:p>
    <w:p w:rsidR="00B57297" w:rsidRDefault="00B57297" w:rsidP="00B57297">
      <w:pPr>
        <w:jc w:val="right"/>
        <w:rPr>
          <w:rFonts w:ascii="Arial Narrow" w:hAnsi="Arial Narrow"/>
          <w:b/>
          <w:i/>
          <w:sz w:val="22"/>
          <w:szCs w:val="22"/>
        </w:rPr>
      </w:pPr>
    </w:p>
    <w:p w:rsidR="00B57297" w:rsidRDefault="00B57297" w:rsidP="00B57297">
      <w:pPr>
        <w:jc w:val="right"/>
        <w:rPr>
          <w:rFonts w:ascii="Arial Narrow" w:hAnsi="Arial Narrow"/>
          <w:b/>
          <w:i/>
          <w:sz w:val="22"/>
          <w:szCs w:val="22"/>
        </w:rPr>
      </w:pPr>
    </w:p>
    <w:p w:rsidR="00B57297" w:rsidRDefault="00B57297" w:rsidP="00B57297">
      <w:pPr>
        <w:jc w:val="right"/>
        <w:rPr>
          <w:rFonts w:ascii="Arial Narrow" w:hAnsi="Arial Narrow"/>
          <w:b/>
          <w:i/>
          <w:sz w:val="22"/>
          <w:szCs w:val="22"/>
        </w:rPr>
      </w:pPr>
    </w:p>
    <w:p w:rsidR="00B57297" w:rsidRDefault="00B57297" w:rsidP="00B57297">
      <w:pPr>
        <w:jc w:val="right"/>
        <w:rPr>
          <w:rFonts w:ascii="Arial Narrow" w:hAnsi="Arial Narrow"/>
          <w:b/>
          <w:i/>
          <w:sz w:val="22"/>
          <w:szCs w:val="22"/>
        </w:rPr>
      </w:pPr>
    </w:p>
    <w:p w:rsidR="00B57297" w:rsidRDefault="00B57297" w:rsidP="00B57297">
      <w:pPr>
        <w:jc w:val="right"/>
        <w:rPr>
          <w:rFonts w:ascii="Arial Narrow" w:hAnsi="Arial Narrow"/>
          <w:b/>
          <w:i/>
          <w:sz w:val="22"/>
          <w:szCs w:val="22"/>
        </w:rPr>
      </w:pPr>
    </w:p>
    <w:p w:rsidR="00B57297" w:rsidRDefault="00B57297" w:rsidP="00B57297">
      <w:pPr>
        <w:jc w:val="right"/>
        <w:rPr>
          <w:rFonts w:ascii="Arial Narrow" w:hAnsi="Arial Narrow"/>
          <w:b/>
          <w:i/>
          <w:sz w:val="22"/>
          <w:szCs w:val="22"/>
        </w:rPr>
      </w:pPr>
    </w:p>
    <w:p w:rsidR="00B57297" w:rsidRDefault="00B57297" w:rsidP="00B57297">
      <w:pPr>
        <w:jc w:val="right"/>
        <w:rPr>
          <w:rFonts w:ascii="Arial Narrow" w:hAnsi="Arial Narrow"/>
          <w:b/>
          <w:i/>
          <w:sz w:val="22"/>
          <w:szCs w:val="22"/>
        </w:rPr>
      </w:pPr>
    </w:p>
    <w:p w:rsidR="00B57297" w:rsidRDefault="00B57297" w:rsidP="00B57297">
      <w:pPr>
        <w:jc w:val="right"/>
        <w:rPr>
          <w:rFonts w:ascii="Arial Narrow" w:hAnsi="Arial Narrow"/>
          <w:b/>
          <w:i/>
          <w:sz w:val="22"/>
          <w:szCs w:val="22"/>
        </w:rPr>
      </w:pPr>
    </w:p>
    <w:p w:rsidR="00B57297" w:rsidRDefault="00B57297" w:rsidP="00B57297">
      <w:pPr>
        <w:jc w:val="right"/>
        <w:rPr>
          <w:rFonts w:ascii="Arial Narrow" w:hAnsi="Arial Narrow"/>
          <w:b/>
          <w:i/>
          <w:sz w:val="22"/>
          <w:szCs w:val="22"/>
        </w:rPr>
      </w:pPr>
    </w:p>
    <w:p w:rsidR="00B57297" w:rsidRDefault="00B57297" w:rsidP="00B57297">
      <w:pPr>
        <w:jc w:val="right"/>
        <w:rPr>
          <w:rFonts w:ascii="Arial Narrow" w:hAnsi="Arial Narrow"/>
          <w:b/>
          <w:i/>
          <w:sz w:val="22"/>
          <w:szCs w:val="22"/>
        </w:rPr>
      </w:pPr>
    </w:p>
    <w:p w:rsidR="00B57297" w:rsidRDefault="00B57297" w:rsidP="00B57297">
      <w:pPr>
        <w:jc w:val="right"/>
        <w:rPr>
          <w:rFonts w:ascii="Arial Narrow" w:hAnsi="Arial Narrow"/>
          <w:b/>
          <w:i/>
          <w:sz w:val="22"/>
          <w:szCs w:val="22"/>
        </w:rPr>
      </w:pPr>
    </w:p>
    <w:p w:rsidR="00B57297" w:rsidRDefault="00B57297" w:rsidP="00B57297">
      <w:pPr>
        <w:jc w:val="right"/>
        <w:rPr>
          <w:rFonts w:ascii="Arial Narrow" w:hAnsi="Arial Narrow"/>
          <w:b/>
          <w:i/>
          <w:sz w:val="22"/>
          <w:szCs w:val="22"/>
        </w:rPr>
      </w:pPr>
    </w:p>
    <w:p w:rsidR="00B57297" w:rsidRDefault="00B57297" w:rsidP="00B57297">
      <w:pPr>
        <w:jc w:val="right"/>
        <w:rPr>
          <w:rFonts w:ascii="Arial Narrow" w:hAnsi="Arial Narrow"/>
          <w:b/>
          <w:i/>
          <w:sz w:val="22"/>
          <w:szCs w:val="22"/>
        </w:rPr>
      </w:pPr>
    </w:p>
    <w:p w:rsidR="00B57297" w:rsidRDefault="00B57297" w:rsidP="00B57297">
      <w:pPr>
        <w:jc w:val="right"/>
        <w:rPr>
          <w:rFonts w:ascii="Arial Narrow" w:hAnsi="Arial Narrow"/>
          <w:b/>
          <w:i/>
          <w:sz w:val="22"/>
          <w:szCs w:val="22"/>
        </w:rPr>
      </w:pPr>
    </w:p>
    <w:p w:rsidR="00B57297" w:rsidRDefault="00B57297" w:rsidP="00B57297">
      <w:pPr>
        <w:jc w:val="right"/>
        <w:rPr>
          <w:rFonts w:ascii="Arial Narrow" w:hAnsi="Arial Narrow"/>
          <w:b/>
          <w:i/>
          <w:sz w:val="22"/>
          <w:szCs w:val="22"/>
        </w:rPr>
      </w:pPr>
    </w:p>
    <w:p w:rsidR="00B57297" w:rsidRDefault="00B57297" w:rsidP="00B57297">
      <w:pPr>
        <w:jc w:val="right"/>
        <w:rPr>
          <w:rFonts w:ascii="Arial Narrow" w:hAnsi="Arial Narrow"/>
          <w:b/>
          <w:i/>
          <w:sz w:val="22"/>
          <w:szCs w:val="22"/>
        </w:rPr>
      </w:pPr>
    </w:p>
    <w:p w:rsidR="00B57297" w:rsidRDefault="00B57297" w:rsidP="00B57297">
      <w:pPr>
        <w:jc w:val="right"/>
        <w:rPr>
          <w:rFonts w:ascii="Arial Narrow" w:hAnsi="Arial Narrow"/>
          <w:b/>
          <w:i/>
          <w:sz w:val="22"/>
          <w:szCs w:val="22"/>
        </w:rPr>
      </w:pPr>
    </w:p>
    <w:p w:rsidR="00B57297" w:rsidRDefault="00B57297" w:rsidP="00B57297">
      <w:pPr>
        <w:jc w:val="right"/>
        <w:rPr>
          <w:rFonts w:ascii="Arial Narrow" w:hAnsi="Arial Narrow"/>
          <w:b/>
          <w:i/>
          <w:sz w:val="22"/>
          <w:szCs w:val="22"/>
        </w:rPr>
      </w:pPr>
    </w:p>
    <w:p w:rsidR="00B57297" w:rsidRDefault="00B57297" w:rsidP="00B57297">
      <w:pPr>
        <w:jc w:val="right"/>
        <w:rPr>
          <w:rFonts w:ascii="Arial Narrow" w:hAnsi="Arial Narrow"/>
          <w:b/>
          <w:i/>
          <w:sz w:val="22"/>
          <w:szCs w:val="22"/>
        </w:rPr>
      </w:pPr>
    </w:p>
    <w:p w:rsidR="00B57297" w:rsidRDefault="00B57297" w:rsidP="00B57297">
      <w:pPr>
        <w:jc w:val="right"/>
        <w:rPr>
          <w:rFonts w:ascii="Arial Narrow" w:hAnsi="Arial Narrow"/>
          <w:b/>
          <w:i/>
          <w:sz w:val="22"/>
          <w:szCs w:val="22"/>
        </w:rPr>
      </w:pPr>
    </w:p>
    <w:p w:rsidR="00021D82" w:rsidRDefault="00021D82" w:rsidP="00B57297">
      <w:pPr>
        <w:jc w:val="right"/>
        <w:rPr>
          <w:rFonts w:ascii="Arial Narrow" w:hAnsi="Arial Narrow"/>
          <w:b/>
          <w:i/>
          <w:sz w:val="22"/>
          <w:szCs w:val="22"/>
        </w:rPr>
      </w:pPr>
    </w:p>
    <w:p w:rsidR="00B57297" w:rsidRDefault="00B57297" w:rsidP="00B57297">
      <w:pPr>
        <w:jc w:val="right"/>
        <w:rPr>
          <w:rFonts w:ascii="Arial Narrow" w:hAnsi="Arial Narrow"/>
          <w:b/>
          <w:i/>
          <w:sz w:val="22"/>
          <w:szCs w:val="22"/>
        </w:rPr>
      </w:pPr>
      <w:r>
        <w:rPr>
          <w:rFonts w:ascii="Arial Narrow" w:hAnsi="Arial Narrow"/>
          <w:b/>
          <w:i/>
          <w:sz w:val="22"/>
          <w:szCs w:val="22"/>
        </w:rPr>
        <w:t>ANEXO No. 1-A</w:t>
      </w:r>
    </w:p>
    <w:p w:rsidR="00711549" w:rsidRPr="009C013E" w:rsidRDefault="00711549" w:rsidP="00A9165A">
      <w:pPr>
        <w:tabs>
          <w:tab w:val="left" w:pos="2880"/>
        </w:tabs>
        <w:ind w:left="2520"/>
        <w:jc w:val="both"/>
        <w:rPr>
          <w:rFonts w:ascii="Arial Narrow" w:hAnsi="Arial Narrow" w:cs="Arial"/>
        </w:rPr>
      </w:pPr>
    </w:p>
    <w:p w:rsidR="002A0C6E" w:rsidRPr="00BD6313" w:rsidRDefault="002A0C6E" w:rsidP="00725B1B">
      <w:pPr>
        <w:pStyle w:val="xl23"/>
        <w:pBdr>
          <w:bottom w:val="none" w:sz="0" w:space="0" w:color="auto"/>
          <w:right w:val="none" w:sz="0" w:space="0" w:color="auto"/>
        </w:pBdr>
        <w:spacing w:before="0" w:beforeAutospacing="0" w:after="0" w:afterAutospacing="0"/>
        <w:jc w:val="left"/>
        <w:textAlignment w:val="auto"/>
        <w:rPr>
          <w:rFonts w:ascii="Arial Narrow" w:eastAsia="Times New Roman" w:hAnsi="Arial Narrow"/>
          <w:iCs/>
          <w:sz w:val="24"/>
          <w:szCs w:val="24"/>
          <w:lang w:val="es-ES_tradnl"/>
        </w:rPr>
      </w:pPr>
    </w:p>
    <w:tbl>
      <w:tblPr>
        <w:tblpPr w:leftFromText="141" w:rightFromText="141" w:vertAnchor="text" w:horzAnchor="margin" w:tblpY="1"/>
        <w:tblOverlap w:val="never"/>
        <w:tblW w:w="10257" w:type="dxa"/>
        <w:tblCellMar>
          <w:left w:w="70" w:type="dxa"/>
          <w:right w:w="70" w:type="dxa"/>
        </w:tblCellMar>
        <w:tblLook w:val="04A0"/>
      </w:tblPr>
      <w:tblGrid>
        <w:gridCol w:w="779"/>
        <w:gridCol w:w="4536"/>
        <w:gridCol w:w="1276"/>
        <w:gridCol w:w="992"/>
        <w:gridCol w:w="1337"/>
        <w:gridCol w:w="1337"/>
      </w:tblGrid>
      <w:tr w:rsidR="00294BD5" w:rsidRPr="00BD6313" w:rsidTr="00A3013B">
        <w:trPr>
          <w:trHeight w:val="443"/>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BD5" w:rsidRPr="00BD6313" w:rsidRDefault="00294BD5" w:rsidP="00294BD5">
            <w:pPr>
              <w:jc w:val="center"/>
              <w:rPr>
                <w:rFonts w:ascii="Arial" w:hAnsi="Arial" w:cs="Arial"/>
                <w:b/>
                <w:bCs/>
                <w:sz w:val="16"/>
                <w:szCs w:val="16"/>
                <w:lang w:val="es-MX" w:eastAsia="es-MX"/>
              </w:rPr>
            </w:pPr>
            <w:r w:rsidRPr="00BD6313">
              <w:rPr>
                <w:rFonts w:ascii="Arial" w:hAnsi="Arial" w:cs="Arial"/>
                <w:b/>
                <w:bCs/>
                <w:sz w:val="16"/>
                <w:szCs w:val="16"/>
                <w:lang w:val="es-MX" w:eastAsia="es-MX"/>
              </w:rPr>
              <w:t xml:space="preserve">CONS. </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4BD5" w:rsidRPr="00BD6313" w:rsidRDefault="00294BD5" w:rsidP="00294BD5">
            <w:pPr>
              <w:jc w:val="center"/>
              <w:rPr>
                <w:rFonts w:ascii="Arial" w:hAnsi="Arial" w:cs="Arial"/>
                <w:b/>
                <w:bCs/>
                <w:sz w:val="16"/>
                <w:szCs w:val="16"/>
                <w:lang w:val="es-MX" w:eastAsia="es-MX"/>
              </w:rPr>
            </w:pPr>
            <w:r w:rsidRPr="00BD6313">
              <w:rPr>
                <w:rFonts w:ascii="Arial" w:hAnsi="Arial" w:cs="Arial"/>
                <w:b/>
                <w:bCs/>
                <w:sz w:val="16"/>
                <w:szCs w:val="16"/>
                <w:lang w:val="es-MX" w:eastAsia="es-MX"/>
              </w:rPr>
              <w:t xml:space="preserve">DESCRIPCIÓN DE LOS </w:t>
            </w:r>
            <w:r>
              <w:rPr>
                <w:rFonts w:ascii="Arial" w:hAnsi="Arial" w:cs="Arial"/>
                <w:b/>
                <w:bCs/>
                <w:sz w:val="16"/>
                <w:szCs w:val="16"/>
                <w:lang w:val="es-MX" w:eastAsia="es-MX"/>
              </w:rPr>
              <w:t>SERVICIOS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4BD5" w:rsidRPr="00BD6313" w:rsidRDefault="00294BD5" w:rsidP="00294BD5">
            <w:pPr>
              <w:jc w:val="center"/>
              <w:rPr>
                <w:rFonts w:ascii="Arial" w:hAnsi="Arial" w:cs="Arial"/>
                <w:b/>
                <w:bCs/>
                <w:sz w:val="16"/>
                <w:szCs w:val="16"/>
                <w:lang w:val="es-MX" w:eastAsia="es-MX"/>
              </w:rPr>
            </w:pPr>
            <w:r w:rsidRPr="00BD6313">
              <w:rPr>
                <w:rFonts w:ascii="Arial" w:hAnsi="Arial" w:cs="Arial"/>
                <w:b/>
                <w:bCs/>
                <w:sz w:val="16"/>
                <w:szCs w:val="16"/>
                <w:lang w:val="es-MX" w:eastAsia="es-MX"/>
              </w:rPr>
              <w:t>UNIDAD DE MEDIDA</w:t>
            </w:r>
          </w:p>
        </w:tc>
        <w:tc>
          <w:tcPr>
            <w:tcW w:w="992" w:type="dxa"/>
            <w:tcBorders>
              <w:top w:val="single" w:sz="4" w:space="0" w:color="auto"/>
              <w:bottom w:val="single" w:sz="4" w:space="0" w:color="auto"/>
              <w:right w:val="single" w:sz="4" w:space="0" w:color="auto"/>
            </w:tcBorders>
            <w:vAlign w:val="center"/>
          </w:tcPr>
          <w:p w:rsidR="00294BD5" w:rsidRPr="00BD6313" w:rsidRDefault="00294BD5" w:rsidP="00294BD5">
            <w:pPr>
              <w:jc w:val="center"/>
              <w:rPr>
                <w:rFonts w:ascii="Arial" w:hAnsi="Arial" w:cs="Arial"/>
                <w:b/>
                <w:bCs/>
                <w:sz w:val="16"/>
                <w:szCs w:val="16"/>
                <w:lang w:val="es-MX" w:eastAsia="es-MX"/>
              </w:rPr>
            </w:pPr>
            <w:r w:rsidRPr="00BD6313">
              <w:rPr>
                <w:rFonts w:ascii="Arial" w:hAnsi="Arial" w:cs="Arial"/>
                <w:b/>
                <w:bCs/>
                <w:sz w:val="16"/>
                <w:szCs w:val="16"/>
                <w:lang w:val="es-MX" w:eastAsia="es-MX"/>
              </w:rPr>
              <w:t>CANTIDAD</w:t>
            </w:r>
          </w:p>
        </w:tc>
        <w:tc>
          <w:tcPr>
            <w:tcW w:w="1337" w:type="dxa"/>
            <w:tcBorders>
              <w:top w:val="single" w:sz="4" w:space="0" w:color="auto"/>
              <w:left w:val="single" w:sz="4" w:space="0" w:color="auto"/>
              <w:bottom w:val="single" w:sz="4" w:space="0" w:color="auto"/>
              <w:right w:val="single" w:sz="4" w:space="0" w:color="auto"/>
            </w:tcBorders>
            <w:vAlign w:val="center"/>
          </w:tcPr>
          <w:p w:rsidR="00294BD5" w:rsidRPr="00BD6313" w:rsidRDefault="00294BD5" w:rsidP="00294BD5">
            <w:pPr>
              <w:jc w:val="center"/>
              <w:rPr>
                <w:rFonts w:ascii="Arial" w:hAnsi="Arial" w:cs="Arial"/>
                <w:b/>
                <w:bCs/>
                <w:sz w:val="16"/>
                <w:szCs w:val="16"/>
                <w:lang w:val="es-MX" w:eastAsia="es-MX"/>
              </w:rPr>
            </w:pPr>
            <w:r w:rsidRPr="00BD6313">
              <w:rPr>
                <w:rFonts w:ascii="Arial" w:hAnsi="Arial" w:cs="Arial"/>
                <w:b/>
                <w:bCs/>
                <w:sz w:val="16"/>
                <w:szCs w:val="16"/>
                <w:lang w:val="es-MX" w:eastAsia="es-MX"/>
              </w:rPr>
              <w:t>PRECIO UNITARIO</w:t>
            </w:r>
          </w:p>
        </w:tc>
        <w:tc>
          <w:tcPr>
            <w:tcW w:w="1337" w:type="dxa"/>
            <w:tcBorders>
              <w:top w:val="single" w:sz="4" w:space="0" w:color="auto"/>
              <w:left w:val="single" w:sz="4" w:space="0" w:color="auto"/>
              <w:bottom w:val="single" w:sz="4" w:space="0" w:color="auto"/>
              <w:right w:val="single" w:sz="4" w:space="0" w:color="auto"/>
            </w:tcBorders>
            <w:vAlign w:val="center"/>
          </w:tcPr>
          <w:p w:rsidR="00294BD5" w:rsidRPr="00BD6313" w:rsidRDefault="00294BD5" w:rsidP="00294BD5">
            <w:pPr>
              <w:jc w:val="center"/>
              <w:rPr>
                <w:rFonts w:ascii="Arial" w:hAnsi="Arial" w:cs="Arial"/>
                <w:b/>
                <w:bCs/>
                <w:sz w:val="16"/>
                <w:szCs w:val="16"/>
                <w:lang w:val="es-MX" w:eastAsia="es-MX"/>
              </w:rPr>
            </w:pPr>
            <w:r>
              <w:rPr>
                <w:rFonts w:ascii="Arial" w:hAnsi="Arial" w:cs="Arial"/>
                <w:b/>
                <w:bCs/>
                <w:sz w:val="16"/>
                <w:szCs w:val="16"/>
                <w:lang w:val="es-MX" w:eastAsia="es-MX"/>
              </w:rPr>
              <w:t>SUBTOTAL</w:t>
            </w:r>
          </w:p>
        </w:tc>
      </w:tr>
      <w:tr w:rsidR="00294BD5" w:rsidRPr="00BD6313" w:rsidTr="00A3013B">
        <w:trPr>
          <w:trHeight w:val="814"/>
        </w:trPr>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94BD5" w:rsidRPr="00023B47" w:rsidRDefault="00294BD5" w:rsidP="00294BD5">
            <w:pPr>
              <w:jc w:val="center"/>
              <w:rPr>
                <w:rFonts w:ascii="Arial" w:hAnsi="Arial" w:cs="Arial"/>
                <w:sz w:val="16"/>
                <w:szCs w:val="16"/>
                <w:lang w:val="es-MX" w:eastAsia="es-MX"/>
              </w:rPr>
            </w:pPr>
            <w:r w:rsidRPr="00023B47">
              <w:rPr>
                <w:rFonts w:ascii="Arial" w:hAnsi="Arial" w:cs="Arial"/>
                <w:sz w:val="16"/>
                <w:szCs w:val="16"/>
                <w:lang w:val="es-MX" w:eastAsia="es-MX"/>
              </w:rPr>
              <w:t>1</w:t>
            </w:r>
          </w:p>
        </w:tc>
        <w:tc>
          <w:tcPr>
            <w:tcW w:w="4536" w:type="dxa"/>
            <w:tcBorders>
              <w:top w:val="nil"/>
              <w:left w:val="nil"/>
              <w:bottom w:val="single" w:sz="4" w:space="0" w:color="auto"/>
              <w:right w:val="single" w:sz="4" w:space="0" w:color="auto"/>
            </w:tcBorders>
            <w:shd w:val="clear" w:color="000000" w:fill="FFFFFF"/>
            <w:noWrap/>
            <w:vAlign w:val="bottom"/>
          </w:tcPr>
          <w:p w:rsidR="00294BD5" w:rsidRDefault="00294BD5" w:rsidP="00294BD5">
            <w:pPr>
              <w:jc w:val="both"/>
              <w:rPr>
                <w:rFonts w:ascii="Arial" w:hAnsi="Arial" w:cs="Arial"/>
                <w:sz w:val="16"/>
                <w:szCs w:val="16"/>
                <w:lang w:val="es-MX" w:eastAsia="es-MX"/>
              </w:rPr>
            </w:pPr>
            <w:r>
              <w:rPr>
                <w:rFonts w:ascii="Arial" w:hAnsi="Arial" w:cs="Arial"/>
                <w:sz w:val="16"/>
                <w:szCs w:val="16"/>
              </w:rPr>
              <w:t>SEÑAL MODELO DISPLAY UNA CARA MEDIDAS DE 3.30 MTS. DE ALTO X 1.70 MTS. DE ANCHO, ELABORADA EN MADERA DE PRIMERA CALIDAD ESTUFADA Y TRATADA A BASE DE SALES HIDROSOLUBLES OZR, INCLUYE: LAMINADO GRAFITI, MONTAJE DE LÁMINA ALUCOBOND, ALPOLIC DE 4 mm DE ESPESOR, TORNILLERÍA DE ACERO INOXIDABLE, ARMADO Y ACABADO Y TODO LOS MATERIALES NECESARIOS PARA SU CORRECTA EJECUCIÓN Y PUESTA EN SITIO DENTRO DEL POLIGONO DECLARADO POR LA UNESCO.</w:t>
            </w:r>
          </w:p>
        </w:tc>
        <w:tc>
          <w:tcPr>
            <w:tcW w:w="1276" w:type="dxa"/>
            <w:tcBorders>
              <w:top w:val="nil"/>
              <w:left w:val="nil"/>
              <w:bottom w:val="single" w:sz="4" w:space="0" w:color="auto"/>
              <w:right w:val="single" w:sz="4" w:space="0" w:color="auto"/>
            </w:tcBorders>
            <w:shd w:val="clear" w:color="000000" w:fill="FFFFFF"/>
            <w:noWrap/>
            <w:vAlign w:val="center"/>
            <w:hideMark/>
          </w:tcPr>
          <w:p w:rsidR="00294BD5" w:rsidRPr="00023B47" w:rsidRDefault="00294BD5" w:rsidP="00294BD5">
            <w:pPr>
              <w:jc w:val="center"/>
              <w:rPr>
                <w:rFonts w:ascii="Arial" w:hAnsi="Arial" w:cs="Arial"/>
                <w:sz w:val="16"/>
                <w:szCs w:val="16"/>
                <w:lang w:val="es-MX" w:eastAsia="es-MX"/>
              </w:rPr>
            </w:pPr>
            <w:r w:rsidRPr="00023B47">
              <w:rPr>
                <w:rFonts w:ascii="Arial" w:hAnsi="Arial" w:cs="Arial"/>
                <w:sz w:val="16"/>
                <w:szCs w:val="16"/>
                <w:lang w:val="es-MX" w:eastAsia="es-MX"/>
              </w:rPr>
              <w:t>SERVICIO</w:t>
            </w:r>
          </w:p>
        </w:tc>
        <w:tc>
          <w:tcPr>
            <w:tcW w:w="992" w:type="dxa"/>
            <w:tcBorders>
              <w:top w:val="single" w:sz="4" w:space="0" w:color="auto"/>
              <w:bottom w:val="single" w:sz="4" w:space="0" w:color="auto"/>
              <w:right w:val="single" w:sz="4" w:space="0" w:color="auto"/>
            </w:tcBorders>
            <w:vAlign w:val="center"/>
          </w:tcPr>
          <w:p w:rsidR="00294BD5" w:rsidRPr="00023B47" w:rsidRDefault="00294BD5" w:rsidP="00294BD5">
            <w:pPr>
              <w:jc w:val="center"/>
              <w:rPr>
                <w:rFonts w:ascii="Arial" w:hAnsi="Arial" w:cs="Arial"/>
                <w:sz w:val="16"/>
                <w:szCs w:val="16"/>
                <w:lang w:val="es-MX" w:eastAsia="es-MX"/>
              </w:rPr>
            </w:pPr>
            <w:r w:rsidRPr="00023B47">
              <w:rPr>
                <w:rFonts w:ascii="Arial" w:hAnsi="Arial" w:cs="Arial"/>
                <w:sz w:val="16"/>
                <w:szCs w:val="16"/>
                <w:lang w:val="es-MX" w:eastAsia="es-MX"/>
              </w:rPr>
              <w:t>9</w:t>
            </w:r>
          </w:p>
        </w:tc>
        <w:tc>
          <w:tcPr>
            <w:tcW w:w="1337" w:type="dxa"/>
            <w:tcBorders>
              <w:top w:val="single" w:sz="4" w:space="0" w:color="auto"/>
              <w:left w:val="single" w:sz="4" w:space="0" w:color="auto"/>
              <w:bottom w:val="single" w:sz="4" w:space="0" w:color="auto"/>
              <w:right w:val="single" w:sz="4" w:space="0" w:color="auto"/>
            </w:tcBorders>
            <w:vAlign w:val="center"/>
          </w:tcPr>
          <w:p w:rsidR="00294BD5" w:rsidRPr="00166D5B" w:rsidRDefault="001026EB" w:rsidP="00294BD5">
            <w:pPr>
              <w:jc w:val="center"/>
              <w:rPr>
                <w:rFonts w:ascii="Arial" w:hAnsi="Arial" w:cs="Arial"/>
                <w:sz w:val="16"/>
                <w:szCs w:val="16"/>
                <w:highlight w:val="yellow"/>
                <w:lang w:val="es-MX" w:eastAsia="es-MX"/>
              </w:rPr>
            </w:pPr>
            <w:r>
              <w:rPr>
                <w:rFonts w:ascii="Arial" w:hAnsi="Arial" w:cs="Arial"/>
                <w:sz w:val="16"/>
                <w:szCs w:val="16"/>
                <w:highlight w:val="yellow"/>
                <w:lang w:val="es-MX" w:eastAsia="es-MX"/>
              </w:rPr>
              <w:t xml:space="preserve"> 26,374.00</w:t>
            </w:r>
          </w:p>
        </w:tc>
        <w:tc>
          <w:tcPr>
            <w:tcW w:w="1337" w:type="dxa"/>
            <w:tcBorders>
              <w:top w:val="single" w:sz="4" w:space="0" w:color="auto"/>
              <w:left w:val="single" w:sz="4" w:space="0" w:color="auto"/>
              <w:bottom w:val="single" w:sz="4" w:space="0" w:color="auto"/>
              <w:right w:val="single" w:sz="4" w:space="0" w:color="auto"/>
            </w:tcBorders>
            <w:vAlign w:val="center"/>
          </w:tcPr>
          <w:p w:rsidR="00294BD5" w:rsidRPr="00166D5B" w:rsidRDefault="001026EB" w:rsidP="00294BD5">
            <w:pPr>
              <w:jc w:val="center"/>
              <w:rPr>
                <w:rFonts w:ascii="Arial" w:hAnsi="Arial" w:cs="Arial"/>
                <w:sz w:val="16"/>
                <w:szCs w:val="16"/>
                <w:highlight w:val="yellow"/>
                <w:lang w:val="es-MX" w:eastAsia="es-MX"/>
              </w:rPr>
            </w:pPr>
            <w:r>
              <w:rPr>
                <w:rFonts w:ascii="Arial" w:hAnsi="Arial" w:cs="Arial"/>
                <w:sz w:val="16"/>
                <w:szCs w:val="16"/>
                <w:highlight w:val="yellow"/>
                <w:lang w:val="es-MX" w:eastAsia="es-MX"/>
              </w:rPr>
              <w:t>237,366.00</w:t>
            </w:r>
          </w:p>
        </w:tc>
      </w:tr>
      <w:tr w:rsidR="00294BD5" w:rsidRPr="00BD6313" w:rsidTr="00294BD5">
        <w:trPr>
          <w:trHeight w:val="840"/>
        </w:trPr>
        <w:tc>
          <w:tcPr>
            <w:tcW w:w="779" w:type="dxa"/>
            <w:tcBorders>
              <w:top w:val="nil"/>
              <w:left w:val="single" w:sz="4" w:space="0" w:color="auto"/>
              <w:bottom w:val="single" w:sz="4" w:space="0" w:color="auto"/>
              <w:right w:val="single" w:sz="4" w:space="0" w:color="auto"/>
            </w:tcBorders>
            <w:shd w:val="clear" w:color="000000" w:fill="FFFFFF"/>
            <w:noWrap/>
            <w:vAlign w:val="center"/>
          </w:tcPr>
          <w:p w:rsidR="00294BD5" w:rsidRPr="00023B47" w:rsidRDefault="00294BD5" w:rsidP="00294BD5">
            <w:pPr>
              <w:jc w:val="center"/>
              <w:rPr>
                <w:rFonts w:ascii="Arial" w:hAnsi="Arial" w:cs="Arial"/>
                <w:sz w:val="16"/>
                <w:szCs w:val="16"/>
                <w:lang w:val="es-MX" w:eastAsia="es-MX"/>
              </w:rPr>
            </w:pPr>
            <w:r w:rsidRPr="00023B47">
              <w:rPr>
                <w:rFonts w:ascii="Arial" w:hAnsi="Arial" w:cs="Arial"/>
                <w:sz w:val="16"/>
                <w:szCs w:val="16"/>
                <w:lang w:val="es-MX" w:eastAsia="es-MX"/>
              </w:rPr>
              <w:t>2</w:t>
            </w:r>
          </w:p>
        </w:tc>
        <w:tc>
          <w:tcPr>
            <w:tcW w:w="4536" w:type="dxa"/>
            <w:tcBorders>
              <w:top w:val="nil"/>
              <w:left w:val="nil"/>
              <w:bottom w:val="single" w:sz="4" w:space="0" w:color="auto"/>
              <w:right w:val="single" w:sz="4" w:space="0" w:color="auto"/>
            </w:tcBorders>
            <w:shd w:val="clear" w:color="000000" w:fill="FFFFFF"/>
            <w:noWrap/>
            <w:vAlign w:val="bottom"/>
          </w:tcPr>
          <w:p w:rsidR="00294BD5" w:rsidRDefault="00294BD5" w:rsidP="00294BD5">
            <w:pPr>
              <w:jc w:val="both"/>
              <w:rPr>
                <w:rFonts w:ascii="Arial" w:hAnsi="Arial" w:cs="Arial"/>
                <w:sz w:val="16"/>
                <w:szCs w:val="16"/>
              </w:rPr>
            </w:pPr>
            <w:r>
              <w:rPr>
                <w:rFonts w:ascii="Arial" w:hAnsi="Arial" w:cs="Arial"/>
                <w:sz w:val="16"/>
                <w:szCs w:val="16"/>
              </w:rPr>
              <w:t>SEÑAL MODELO BANDERA UNA CARA MEDIDAS DE 3.30 MTS. DE ALTO X 97.5 CM DE ANCHO, ELABORADA EN MADERA DE PRIMERA CALIDAD ESTUFADA Y TRATADA A BASE DE SALES HIDROSOLUBLES OZR, INCLUYE: LAMINADO ANTIGRAFITI, MONTAJE DE LÁMINA ALUCOBOND, ALPOLIC DE 4 mm DE ESPESOR, TORNILLERÍA DE ACERO INOXIDABLE, ARMADO Y ACABADO Y TODO LOS MATERIALES NECESARIOS PARA SU CORRECTA EJECUCIÓN Y PUESTA EN SITIO DENTRO DEL POLIGONO DECLARADO POR LA UNESCO.</w:t>
            </w:r>
          </w:p>
        </w:tc>
        <w:tc>
          <w:tcPr>
            <w:tcW w:w="1276" w:type="dxa"/>
            <w:tcBorders>
              <w:top w:val="nil"/>
              <w:left w:val="nil"/>
              <w:bottom w:val="single" w:sz="4" w:space="0" w:color="auto"/>
              <w:right w:val="single" w:sz="4" w:space="0" w:color="auto"/>
            </w:tcBorders>
            <w:shd w:val="clear" w:color="000000" w:fill="FFFFFF"/>
            <w:noWrap/>
            <w:vAlign w:val="center"/>
          </w:tcPr>
          <w:p w:rsidR="00294BD5" w:rsidRPr="00023B47" w:rsidRDefault="00294BD5" w:rsidP="00294BD5">
            <w:pPr>
              <w:jc w:val="center"/>
              <w:rPr>
                <w:rFonts w:ascii="Arial" w:hAnsi="Arial" w:cs="Arial"/>
                <w:sz w:val="16"/>
                <w:szCs w:val="16"/>
                <w:lang w:val="es-MX" w:eastAsia="es-MX"/>
              </w:rPr>
            </w:pPr>
            <w:r w:rsidRPr="00023B47">
              <w:rPr>
                <w:rFonts w:ascii="Arial" w:hAnsi="Arial" w:cs="Arial"/>
                <w:sz w:val="16"/>
                <w:szCs w:val="16"/>
                <w:lang w:val="es-MX" w:eastAsia="es-MX"/>
              </w:rPr>
              <w:t>SERVICIO</w:t>
            </w:r>
          </w:p>
        </w:tc>
        <w:tc>
          <w:tcPr>
            <w:tcW w:w="992" w:type="dxa"/>
            <w:tcBorders>
              <w:top w:val="single" w:sz="4" w:space="0" w:color="auto"/>
              <w:bottom w:val="single" w:sz="4" w:space="0" w:color="auto"/>
              <w:right w:val="single" w:sz="4" w:space="0" w:color="auto"/>
            </w:tcBorders>
            <w:vAlign w:val="center"/>
          </w:tcPr>
          <w:p w:rsidR="00294BD5" w:rsidRPr="00023B47" w:rsidRDefault="00294BD5" w:rsidP="00294BD5">
            <w:pPr>
              <w:jc w:val="center"/>
              <w:rPr>
                <w:rFonts w:ascii="Arial" w:hAnsi="Arial" w:cs="Arial"/>
                <w:sz w:val="16"/>
                <w:szCs w:val="16"/>
                <w:lang w:val="es-MX" w:eastAsia="es-MX"/>
              </w:rPr>
            </w:pPr>
            <w:r w:rsidRPr="00023B47">
              <w:rPr>
                <w:rFonts w:ascii="Arial" w:hAnsi="Arial" w:cs="Arial"/>
                <w:sz w:val="16"/>
                <w:szCs w:val="16"/>
                <w:lang w:val="es-MX" w:eastAsia="es-MX"/>
              </w:rPr>
              <w:t>19</w:t>
            </w:r>
          </w:p>
        </w:tc>
        <w:tc>
          <w:tcPr>
            <w:tcW w:w="1337" w:type="dxa"/>
            <w:tcBorders>
              <w:top w:val="single" w:sz="4" w:space="0" w:color="auto"/>
              <w:left w:val="single" w:sz="4" w:space="0" w:color="auto"/>
              <w:bottom w:val="single" w:sz="4" w:space="0" w:color="auto"/>
              <w:right w:val="single" w:sz="4" w:space="0" w:color="auto"/>
            </w:tcBorders>
            <w:vAlign w:val="center"/>
          </w:tcPr>
          <w:p w:rsidR="00294BD5" w:rsidRPr="00166D5B" w:rsidRDefault="001026EB" w:rsidP="00294BD5">
            <w:pPr>
              <w:jc w:val="center"/>
              <w:rPr>
                <w:rFonts w:ascii="Arial" w:hAnsi="Arial" w:cs="Arial"/>
                <w:sz w:val="16"/>
                <w:szCs w:val="16"/>
                <w:highlight w:val="yellow"/>
                <w:lang w:val="es-MX" w:eastAsia="es-MX"/>
              </w:rPr>
            </w:pPr>
            <w:r>
              <w:rPr>
                <w:rFonts w:ascii="Arial" w:hAnsi="Arial" w:cs="Arial"/>
                <w:sz w:val="16"/>
                <w:szCs w:val="16"/>
                <w:highlight w:val="yellow"/>
                <w:lang w:val="es-MX" w:eastAsia="es-MX"/>
              </w:rPr>
              <w:t>23,126.00</w:t>
            </w:r>
          </w:p>
        </w:tc>
        <w:tc>
          <w:tcPr>
            <w:tcW w:w="1337" w:type="dxa"/>
            <w:tcBorders>
              <w:top w:val="single" w:sz="4" w:space="0" w:color="auto"/>
              <w:left w:val="single" w:sz="4" w:space="0" w:color="auto"/>
              <w:bottom w:val="single" w:sz="4" w:space="0" w:color="auto"/>
              <w:right w:val="single" w:sz="4" w:space="0" w:color="auto"/>
            </w:tcBorders>
            <w:vAlign w:val="center"/>
          </w:tcPr>
          <w:p w:rsidR="00294BD5" w:rsidRPr="00166D5B" w:rsidRDefault="001026EB" w:rsidP="00294BD5">
            <w:pPr>
              <w:jc w:val="center"/>
              <w:rPr>
                <w:rFonts w:ascii="Arial" w:hAnsi="Arial" w:cs="Arial"/>
                <w:sz w:val="16"/>
                <w:szCs w:val="16"/>
                <w:highlight w:val="yellow"/>
                <w:lang w:val="es-MX" w:eastAsia="es-MX"/>
              </w:rPr>
            </w:pPr>
            <w:r>
              <w:rPr>
                <w:rFonts w:ascii="Arial" w:hAnsi="Arial" w:cs="Arial"/>
                <w:sz w:val="16"/>
                <w:szCs w:val="16"/>
                <w:highlight w:val="yellow"/>
                <w:lang w:val="es-MX" w:eastAsia="es-MX"/>
              </w:rPr>
              <w:t>439,394.00</w:t>
            </w:r>
          </w:p>
        </w:tc>
      </w:tr>
      <w:tr w:rsidR="00294BD5" w:rsidRPr="00BD6313" w:rsidTr="00294BD5">
        <w:trPr>
          <w:trHeight w:val="838"/>
        </w:trPr>
        <w:tc>
          <w:tcPr>
            <w:tcW w:w="779" w:type="dxa"/>
            <w:tcBorders>
              <w:top w:val="nil"/>
              <w:left w:val="single" w:sz="4" w:space="0" w:color="auto"/>
              <w:bottom w:val="single" w:sz="4" w:space="0" w:color="auto"/>
              <w:right w:val="single" w:sz="4" w:space="0" w:color="auto"/>
            </w:tcBorders>
            <w:shd w:val="clear" w:color="000000" w:fill="FFFFFF"/>
            <w:noWrap/>
            <w:vAlign w:val="center"/>
          </w:tcPr>
          <w:p w:rsidR="00294BD5" w:rsidRPr="00023B47" w:rsidRDefault="00294BD5" w:rsidP="00294BD5">
            <w:pPr>
              <w:jc w:val="center"/>
              <w:rPr>
                <w:rFonts w:ascii="Arial" w:hAnsi="Arial" w:cs="Arial"/>
                <w:sz w:val="16"/>
                <w:szCs w:val="16"/>
                <w:lang w:val="es-MX" w:eastAsia="es-MX"/>
              </w:rPr>
            </w:pPr>
            <w:r w:rsidRPr="00023B47">
              <w:rPr>
                <w:rFonts w:ascii="Arial" w:hAnsi="Arial" w:cs="Arial"/>
                <w:sz w:val="16"/>
                <w:szCs w:val="16"/>
                <w:lang w:val="es-MX" w:eastAsia="es-MX"/>
              </w:rPr>
              <w:t>3</w:t>
            </w:r>
          </w:p>
        </w:tc>
        <w:tc>
          <w:tcPr>
            <w:tcW w:w="4536" w:type="dxa"/>
            <w:tcBorders>
              <w:top w:val="nil"/>
              <w:left w:val="nil"/>
              <w:bottom w:val="single" w:sz="4" w:space="0" w:color="auto"/>
              <w:right w:val="single" w:sz="4" w:space="0" w:color="auto"/>
            </w:tcBorders>
            <w:shd w:val="clear" w:color="000000" w:fill="FFFFFF"/>
            <w:noWrap/>
            <w:vAlign w:val="bottom"/>
          </w:tcPr>
          <w:p w:rsidR="00294BD5" w:rsidRDefault="00294BD5" w:rsidP="00294BD5">
            <w:pPr>
              <w:jc w:val="both"/>
              <w:rPr>
                <w:rFonts w:ascii="Arial" w:hAnsi="Arial" w:cs="Arial"/>
                <w:sz w:val="16"/>
                <w:szCs w:val="16"/>
              </w:rPr>
            </w:pPr>
            <w:r>
              <w:rPr>
                <w:rFonts w:ascii="Arial" w:hAnsi="Arial" w:cs="Arial"/>
                <w:sz w:val="16"/>
                <w:szCs w:val="16"/>
              </w:rPr>
              <w:t>SEÑAL MODELO ATRIL VERTICAL MEDIDAS DE 1.80 MTS. DE ALTO X 48.0 CM DE ANCHO, ELABORADA EN MADERA DE PRIMERA CALIDAD ESTUFADA Y TRATADA A BASE DE SALES HIDROSOLUBLES OZR, INCLUYE: LAMINADO GRAFITI, MONTAJE DE LÁMINA ALUCOBOND, ALPOLIC DE 4 mm DE ESPESOR, TORNILLERÍA DE ACERO INOXIDABLE, ARMADO Y ACABADO Y TODO LOS MATERIALES NECESARIOS PARA SU CORRECTA EJECUCIÓN Y PUESTA EN SITIO DENTRO DEL POLIGONO DECLARADO POR LA UNESCO.</w:t>
            </w:r>
          </w:p>
        </w:tc>
        <w:tc>
          <w:tcPr>
            <w:tcW w:w="1276" w:type="dxa"/>
            <w:tcBorders>
              <w:top w:val="nil"/>
              <w:left w:val="nil"/>
              <w:bottom w:val="single" w:sz="4" w:space="0" w:color="auto"/>
              <w:right w:val="single" w:sz="4" w:space="0" w:color="auto"/>
            </w:tcBorders>
            <w:shd w:val="clear" w:color="000000" w:fill="FFFFFF"/>
            <w:noWrap/>
            <w:vAlign w:val="center"/>
          </w:tcPr>
          <w:p w:rsidR="00294BD5" w:rsidRPr="00023B47" w:rsidRDefault="00294BD5" w:rsidP="00294BD5">
            <w:pPr>
              <w:jc w:val="center"/>
              <w:rPr>
                <w:rFonts w:ascii="Arial" w:hAnsi="Arial" w:cs="Arial"/>
                <w:sz w:val="16"/>
                <w:szCs w:val="16"/>
                <w:lang w:val="es-MX" w:eastAsia="es-MX"/>
              </w:rPr>
            </w:pPr>
            <w:r w:rsidRPr="00023B47">
              <w:rPr>
                <w:rFonts w:ascii="Arial" w:hAnsi="Arial" w:cs="Arial"/>
                <w:sz w:val="16"/>
                <w:szCs w:val="16"/>
                <w:lang w:val="es-MX" w:eastAsia="es-MX"/>
              </w:rPr>
              <w:t>SERVICIO</w:t>
            </w:r>
          </w:p>
        </w:tc>
        <w:tc>
          <w:tcPr>
            <w:tcW w:w="992" w:type="dxa"/>
            <w:tcBorders>
              <w:top w:val="single" w:sz="4" w:space="0" w:color="auto"/>
              <w:bottom w:val="single" w:sz="4" w:space="0" w:color="auto"/>
              <w:right w:val="single" w:sz="4" w:space="0" w:color="auto"/>
            </w:tcBorders>
            <w:vAlign w:val="center"/>
          </w:tcPr>
          <w:p w:rsidR="00294BD5" w:rsidRPr="00023B47" w:rsidRDefault="00294BD5" w:rsidP="00294BD5">
            <w:pPr>
              <w:jc w:val="center"/>
              <w:rPr>
                <w:rFonts w:ascii="Arial" w:hAnsi="Arial" w:cs="Arial"/>
                <w:sz w:val="16"/>
                <w:szCs w:val="16"/>
                <w:lang w:val="es-MX" w:eastAsia="es-MX"/>
              </w:rPr>
            </w:pPr>
            <w:r w:rsidRPr="00023B47">
              <w:rPr>
                <w:rFonts w:ascii="Arial" w:hAnsi="Arial" w:cs="Arial"/>
                <w:sz w:val="16"/>
                <w:szCs w:val="16"/>
                <w:lang w:val="es-MX" w:eastAsia="es-MX"/>
              </w:rPr>
              <w:t>3</w:t>
            </w:r>
          </w:p>
        </w:tc>
        <w:tc>
          <w:tcPr>
            <w:tcW w:w="1337" w:type="dxa"/>
            <w:tcBorders>
              <w:top w:val="single" w:sz="4" w:space="0" w:color="auto"/>
              <w:left w:val="single" w:sz="4" w:space="0" w:color="auto"/>
              <w:bottom w:val="single" w:sz="4" w:space="0" w:color="auto"/>
              <w:right w:val="single" w:sz="4" w:space="0" w:color="auto"/>
            </w:tcBorders>
            <w:vAlign w:val="center"/>
          </w:tcPr>
          <w:p w:rsidR="00294BD5" w:rsidRPr="00166D5B" w:rsidRDefault="001026EB" w:rsidP="00294BD5">
            <w:pPr>
              <w:jc w:val="center"/>
              <w:rPr>
                <w:rFonts w:ascii="Arial" w:hAnsi="Arial" w:cs="Arial"/>
                <w:sz w:val="16"/>
                <w:szCs w:val="16"/>
                <w:highlight w:val="yellow"/>
                <w:lang w:val="es-MX" w:eastAsia="es-MX"/>
              </w:rPr>
            </w:pPr>
            <w:r>
              <w:rPr>
                <w:rFonts w:ascii="Arial" w:hAnsi="Arial" w:cs="Arial"/>
                <w:sz w:val="16"/>
                <w:szCs w:val="16"/>
                <w:highlight w:val="yellow"/>
                <w:lang w:val="es-MX" w:eastAsia="es-MX"/>
              </w:rPr>
              <w:t>14,413.33</w:t>
            </w:r>
          </w:p>
        </w:tc>
        <w:tc>
          <w:tcPr>
            <w:tcW w:w="1337" w:type="dxa"/>
            <w:tcBorders>
              <w:top w:val="single" w:sz="4" w:space="0" w:color="auto"/>
              <w:left w:val="single" w:sz="4" w:space="0" w:color="auto"/>
              <w:bottom w:val="single" w:sz="4" w:space="0" w:color="auto"/>
              <w:right w:val="single" w:sz="4" w:space="0" w:color="auto"/>
            </w:tcBorders>
            <w:vAlign w:val="center"/>
          </w:tcPr>
          <w:p w:rsidR="00294BD5" w:rsidRPr="00166D5B" w:rsidRDefault="001026EB" w:rsidP="00294BD5">
            <w:pPr>
              <w:jc w:val="center"/>
              <w:rPr>
                <w:rFonts w:ascii="Arial" w:hAnsi="Arial" w:cs="Arial"/>
                <w:sz w:val="16"/>
                <w:szCs w:val="16"/>
                <w:highlight w:val="yellow"/>
                <w:lang w:val="es-MX" w:eastAsia="es-MX"/>
              </w:rPr>
            </w:pPr>
            <w:r>
              <w:rPr>
                <w:rFonts w:ascii="Arial" w:hAnsi="Arial" w:cs="Arial"/>
                <w:sz w:val="16"/>
                <w:szCs w:val="16"/>
                <w:highlight w:val="yellow"/>
                <w:lang w:val="es-MX" w:eastAsia="es-MX"/>
              </w:rPr>
              <w:t>43,240.00</w:t>
            </w:r>
          </w:p>
        </w:tc>
      </w:tr>
      <w:tr w:rsidR="00294BD5" w:rsidRPr="00BD6313" w:rsidTr="00294BD5">
        <w:trPr>
          <w:trHeight w:val="242"/>
        </w:trPr>
        <w:tc>
          <w:tcPr>
            <w:tcW w:w="779" w:type="dxa"/>
            <w:tcBorders>
              <w:top w:val="single" w:sz="4" w:space="0" w:color="auto"/>
            </w:tcBorders>
            <w:shd w:val="clear" w:color="000000" w:fill="FFFFFF"/>
            <w:noWrap/>
            <w:vAlign w:val="center"/>
          </w:tcPr>
          <w:p w:rsidR="00294BD5" w:rsidRPr="00BD6313" w:rsidRDefault="00294BD5" w:rsidP="00294BD5">
            <w:pPr>
              <w:jc w:val="center"/>
              <w:rPr>
                <w:rFonts w:ascii="Arial" w:hAnsi="Arial" w:cs="Arial"/>
                <w:sz w:val="16"/>
                <w:szCs w:val="16"/>
                <w:lang w:val="es-MX" w:eastAsia="es-MX"/>
              </w:rPr>
            </w:pPr>
          </w:p>
        </w:tc>
        <w:tc>
          <w:tcPr>
            <w:tcW w:w="4536" w:type="dxa"/>
            <w:tcBorders>
              <w:top w:val="single" w:sz="4" w:space="0" w:color="auto"/>
            </w:tcBorders>
            <w:shd w:val="clear" w:color="auto" w:fill="auto"/>
            <w:noWrap/>
            <w:vAlign w:val="center"/>
          </w:tcPr>
          <w:p w:rsidR="00294BD5" w:rsidRPr="00D8103A" w:rsidRDefault="00294BD5" w:rsidP="00294BD5">
            <w:pPr>
              <w:jc w:val="both"/>
              <w:rPr>
                <w:rFonts w:ascii="Arial Narrow" w:hAnsi="Arial Narrow" w:cs="Arial"/>
                <w:color w:val="000000"/>
                <w:sz w:val="16"/>
                <w:szCs w:val="16"/>
                <w:lang w:val="en-US"/>
              </w:rPr>
            </w:pPr>
          </w:p>
        </w:tc>
        <w:tc>
          <w:tcPr>
            <w:tcW w:w="1276" w:type="dxa"/>
            <w:tcBorders>
              <w:top w:val="single" w:sz="4" w:space="0" w:color="auto"/>
            </w:tcBorders>
            <w:shd w:val="clear" w:color="000000" w:fill="FFFFFF"/>
            <w:noWrap/>
            <w:vAlign w:val="center"/>
          </w:tcPr>
          <w:p w:rsidR="00294BD5" w:rsidRDefault="00294BD5" w:rsidP="00294BD5">
            <w:pPr>
              <w:jc w:val="center"/>
              <w:rPr>
                <w:rFonts w:ascii="Arial" w:hAnsi="Arial" w:cs="Arial"/>
                <w:sz w:val="16"/>
                <w:szCs w:val="16"/>
                <w:lang w:val="es-MX" w:eastAsia="es-MX"/>
              </w:rPr>
            </w:pPr>
          </w:p>
        </w:tc>
        <w:tc>
          <w:tcPr>
            <w:tcW w:w="992" w:type="dxa"/>
            <w:tcBorders>
              <w:top w:val="single" w:sz="4" w:space="0" w:color="auto"/>
            </w:tcBorders>
            <w:vAlign w:val="center"/>
          </w:tcPr>
          <w:p w:rsidR="00294BD5" w:rsidRDefault="00294BD5" w:rsidP="00294BD5">
            <w:pPr>
              <w:jc w:val="center"/>
              <w:rPr>
                <w:rFonts w:ascii="Arial" w:hAnsi="Arial" w:cs="Arial"/>
                <w:sz w:val="16"/>
                <w:szCs w:val="16"/>
                <w:lang w:val="es-MX" w:eastAsia="es-MX"/>
              </w:rPr>
            </w:pPr>
          </w:p>
        </w:tc>
        <w:tc>
          <w:tcPr>
            <w:tcW w:w="1337" w:type="dxa"/>
            <w:tcBorders>
              <w:top w:val="single" w:sz="4" w:space="0" w:color="auto"/>
              <w:right w:val="single" w:sz="4" w:space="0" w:color="auto"/>
            </w:tcBorders>
            <w:vAlign w:val="center"/>
          </w:tcPr>
          <w:p w:rsidR="00294BD5" w:rsidRPr="00166D5B" w:rsidRDefault="00294BD5" w:rsidP="00294BD5">
            <w:pPr>
              <w:jc w:val="right"/>
              <w:rPr>
                <w:rFonts w:ascii="Arial" w:hAnsi="Arial" w:cs="Arial"/>
                <w:b/>
                <w:sz w:val="16"/>
                <w:szCs w:val="16"/>
                <w:highlight w:val="yellow"/>
                <w:lang w:val="es-MX" w:eastAsia="es-MX"/>
              </w:rPr>
            </w:pPr>
            <w:r w:rsidRPr="00166D5B">
              <w:rPr>
                <w:rFonts w:ascii="Arial" w:hAnsi="Arial" w:cs="Arial"/>
                <w:b/>
                <w:sz w:val="16"/>
                <w:szCs w:val="16"/>
                <w:highlight w:val="yellow"/>
                <w:lang w:val="es-MX" w:eastAsia="es-MX"/>
              </w:rPr>
              <w:t>SUBTOTAL</w:t>
            </w:r>
          </w:p>
        </w:tc>
        <w:tc>
          <w:tcPr>
            <w:tcW w:w="1337" w:type="dxa"/>
            <w:tcBorders>
              <w:top w:val="single" w:sz="4" w:space="0" w:color="auto"/>
              <w:left w:val="single" w:sz="4" w:space="0" w:color="auto"/>
              <w:bottom w:val="single" w:sz="4" w:space="0" w:color="auto"/>
              <w:right w:val="single" w:sz="4" w:space="0" w:color="auto"/>
            </w:tcBorders>
            <w:vAlign w:val="center"/>
          </w:tcPr>
          <w:p w:rsidR="00294BD5" w:rsidRPr="00166D5B" w:rsidRDefault="001026EB" w:rsidP="00294BD5">
            <w:pPr>
              <w:jc w:val="center"/>
              <w:rPr>
                <w:rFonts w:ascii="Arial" w:hAnsi="Arial" w:cs="Arial"/>
                <w:sz w:val="16"/>
                <w:szCs w:val="16"/>
                <w:highlight w:val="yellow"/>
                <w:lang w:val="es-MX" w:eastAsia="es-MX"/>
              </w:rPr>
            </w:pPr>
            <w:r>
              <w:rPr>
                <w:rFonts w:ascii="Arial" w:hAnsi="Arial" w:cs="Arial"/>
                <w:sz w:val="16"/>
                <w:szCs w:val="16"/>
                <w:highlight w:val="yellow"/>
                <w:lang w:val="es-MX" w:eastAsia="es-MX"/>
              </w:rPr>
              <w:t>720,000.00</w:t>
            </w:r>
          </w:p>
        </w:tc>
      </w:tr>
      <w:tr w:rsidR="00294BD5" w:rsidRPr="00BD6313" w:rsidTr="00294BD5">
        <w:trPr>
          <w:trHeight w:val="242"/>
        </w:trPr>
        <w:tc>
          <w:tcPr>
            <w:tcW w:w="779" w:type="dxa"/>
            <w:shd w:val="clear" w:color="000000" w:fill="FFFFFF"/>
            <w:noWrap/>
            <w:vAlign w:val="center"/>
          </w:tcPr>
          <w:p w:rsidR="00294BD5" w:rsidRPr="00BD6313" w:rsidRDefault="00294BD5" w:rsidP="00294BD5">
            <w:pPr>
              <w:jc w:val="center"/>
              <w:rPr>
                <w:rFonts w:ascii="Arial" w:hAnsi="Arial" w:cs="Arial"/>
                <w:sz w:val="16"/>
                <w:szCs w:val="16"/>
                <w:lang w:val="es-MX" w:eastAsia="es-MX"/>
              </w:rPr>
            </w:pPr>
          </w:p>
        </w:tc>
        <w:tc>
          <w:tcPr>
            <w:tcW w:w="4536" w:type="dxa"/>
            <w:shd w:val="clear" w:color="auto" w:fill="auto"/>
            <w:noWrap/>
            <w:vAlign w:val="center"/>
          </w:tcPr>
          <w:p w:rsidR="00294BD5" w:rsidRPr="00D8103A" w:rsidRDefault="00294BD5" w:rsidP="00294BD5">
            <w:pPr>
              <w:jc w:val="both"/>
              <w:rPr>
                <w:rFonts w:ascii="Arial Narrow" w:hAnsi="Arial Narrow" w:cs="Arial"/>
                <w:color w:val="000000"/>
                <w:sz w:val="16"/>
                <w:szCs w:val="16"/>
                <w:lang w:val="en-US"/>
              </w:rPr>
            </w:pPr>
          </w:p>
        </w:tc>
        <w:tc>
          <w:tcPr>
            <w:tcW w:w="1276" w:type="dxa"/>
            <w:shd w:val="clear" w:color="000000" w:fill="FFFFFF"/>
            <w:noWrap/>
            <w:vAlign w:val="center"/>
          </w:tcPr>
          <w:p w:rsidR="00294BD5" w:rsidRDefault="00294BD5" w:rsidP="00294BD5">
            <w:pPr>
              <w:jc w:val="center"/>
              <w:rPr>
                <w:rFonts w:ascii="Arial" w:hAnsi="Arial" w:cs="Arial"/>
                <w:sz w:val="16"/>
                <w:szCs w:val="16"/>
                <w:lang w:val="es-MX" w:eastAsia="es-MX"/>
              </w:rPr>
            </w:pPr>
          </w:p>
        </w:tc>
        <w:tc>
          <w:tcPr>
            <w:tcW w:w="992" w:type="dxa"/>
            <w:vAlign w:val="center"/>
          </w:tcPr>
          <w:p w:rsidR="00294BD5" w:rsidRDefault="00294BD5" w:rsidP="00294BD5">
            <w:pPr>
              <w:jc w:val="center"/>
              <w:rPr>
                <w:rFonts w:ascii="Arial" w:hAnsi="Arial" w:cs="Arial"/>
                <w:sz w:val="16"/>
                <w:szCs w:val="16"/>
                <w:lang w:val="es-MX" w:eastAsia="es-MX"/>
              </w:rPr>
            </w:pPr>
          </w:p>
        </w:tc>
        <w:tc>
          <w:tcPr>
            <w:tcW w:w="1337" w:type="dxa"/>
            <w:tcBorders>
              <w:right w:val="single" w:sz="4" w:space="0" w:color="auto"/>
            </w:tcBorders>
            <w:vAlign w:val="center"/>
          </w:tcPr>
          <w:p w:rsidR="00294BD5" w:rsidRPr="00166D5B" w:rsidRDefault="00294BD5" w:rsidP="00294BD5">
            <w:pPr>
              <w:jc w:val="right"/>
              <w:rPr>
                <w:rFonts w:ascii="Arial" w:hAnsi="Arial" w:cs="Arial"/>
                <w:b/>
                <w:sz w:val="16"/>
                <w:szCs w:val="16"/>
                <w:highlight w:val="yellow"/>
                <w:lang w:val="es-MX" w:eastAsia="es-MX"/>
              </w:rPr>
            </w:pPr>
            <w:r w:rsidRPr="00166D5B">
              <w:rPr>
                <w:rFonts w:ascii="Arial" w:hAnsi="Arial" w:cs="Arial"/>
                <w:b/>
                <w:sz w:val="16"/>
                <w:szCs w:val="16"/>
                <w:highlight w:val="yellow"/>
                <w:lang w:val="es-MX" w:eastAsia="es-MX"/>
              </w:rPr>
              <w:t>I.V.A.</w:t>
            </w:r>
          </w:p>
        </w:tc>
        <w:tc>
          <w:tcPr>
            <w:tcW w:w="1337" w:type="dxa"/>
            <w:tcBorders>
              <w:top w:val="single" w:sz="4" w:space="0" w:color="auto"/>
              <w:left w:val="single" w:sz="4" w:space="0" w:color="auto"/>
              <w:bottom w:val="single" w:sz="4" w:space="0" w:color="auto"/>
              <w:right w:val="single" w:sz="4" w:space="0" w:color="auto"/>
            </w:tcBorders>
            <w:vAlign w:val="center"/>
          </w:tcPr>
          <w:p w:rsidR="00294BD5" w:rsidRPr="00166D5B" w:rsidRDefault="001026EB" w:rsidP="00294BD5">
            <w:pPr>
              <w:jc w:val="center"/>
              <w:rPr>
                <w:rFonts w:ascii="Arial" w:hAnsi="Arial" w:cs="Arial"/>
                <w:sz w:val="16"/>
                <w:szCs w:val="16"/>
                <w:highlight w:val="yellow"/>
                <w:lang w:val="es-MX" w:eastAsia="es-MX"/>
              </w:rPr>
            </w:pPr>
            <w:r>
              <w:rPr>
                <w:rFonts w:ascii="Arial" w:hAnsi="Arial" w:cs="Arial"/>
                <w:sz w:val="16"/>
                <w:szCs w:val="16"/>
                <w:highlight w:val="yellow"/>
                <w:lang w:val="es-MX" w:eastAsia="es-MX"/>
              </w:rPr>
              <w:t>115,200.00</w:t>
            </w:r>
          </w:p>
        </w:tc>
      </w:tr>
      <w:tr w:rsidR="00294BD5" w:rsidRPr="00BD6313" w:rsidTr="00294BD5">
        <w:trPr>
          <w:trHeight w:val="242"/>
        </w:trPr>
        <w:tc>
          <w:tcPr>
            <w:tcW w:w="779" w:type="dxa"/>
            <w:shd w:val="clear" w:color="000000" w:fill="FFFFFF"/>
            <w:noWrap/>
            <w:vAlign w:val="center"/>
          </w:tcPr>
          <w:p w:rsidR="00294BD5" w:rsidRPr="00BD6313" w:rsidRDefault="00294BD5" w:rsidP="00294BD5">
            <w:pPr>
              <w:jc w:val="center"/>
              <w:rPr>
                <w:rFonts w:ascii="Arial" w:hAnsi="Arial" w:cs="Arial"/>
                <w:sz w:val="16"/>
                <w:szCs w:val="16"/>
                <w:lang w:val="es-MX" w:eastAsia="es-MX"/>
              </w:rPr>
            </w:pPr>
          </w:p>
        </w:tc>
        <w:tc>
          <w:tcPr>
            <w:tcW w:w="4536" w:type="dxa"/>
            <w:shd w:val="clear" w:color="auto" w:fill="auto"/>
            <w:noWrap/>
            <w:vAlign w:val="center"/>
          </w:tcPr>
          <w:p w:rsidR="00294BD5" w:rsidRPr="00D8103A" w:rsidRDefault="00294BD5" w:rsidP="00294BD5">
            <w:pPr>
              <w:jc w:val="both"/>
              <w:rPr>
                <w:rFonts w:ascii="Arial Narrow" w:hAnsi="Arial Narrow" w:cs="Arial"/>
                <w:color w:val="000000"/>
                <w:sz w:val="16"/>
                <w:szCs w:val="16"/>
                <w:lang w:val="en-US"/>
              </w:rPr>
            </w:pPr>
          </w:p>
        </w:tc>
        <w:tc>
          <w:tcPr>
            <w:tcW w:w="1276" w:type="dxa"/>
            <w:shd w:val="clear" w:color="000000" w:fill="FFFFFF"/>
            <w:noWrap/>
            <w:vAlign w:val="center"/>
          </w:tcPr>
          <w:p w:rsidR="00294BD5" w:rsidRDefault="00294BD5" w:rsidP="00294BD5">
            <w:pPr>
              <w:jc w:val="center"/>
              <w:rPr>
                <w:rFonts w:ascii="Arial" w:hAnsi="Arial" w:cs="Arial"/>
                <w:sz w:val="16"/>
                <w:szCs w:val="16"/>
                <w:lang w:val="es-MX" w:eastAsia="es-MX"/>
              </w:rPr>
            </w:pPr>
          </w:p>
        </w:tc>
        <w:tc>
          <w:tcPr>
            <w:tcW w:w="992" w:type="dxa"/>
            <w:vAlign w:val="center"/>
          </w:tcPr>
          <w:p w:rsidR="00294BD5" w:rsidRDefault="00294BD5" w:rsidP="00294BD5">
            <w:pPr>
              <w:jc w:val="center"/>
              <w:rPr>
                <w:rFonts w:ascii="Arial" w:hAnsi="Arial" w:cs="Arial"/>
                <w:sz w:val="16"/>
                <w:szCs w:val="16"/>
                <w:lang w:val="es-MX" w:eastAsia="es-MX"/>
              </w:rPr>
            </w:pPr>
          </w:p>
        </w:tc>
        <w:tc>
          <w:tcPr>
            <w:tcW w:w="1337" w:type="dxa"/>
            <w:tcBorders>
              <w:right w:val="single" w:sz="4" w:space="0" w:color="auto"/>
            </w:tcBorders>
            <w:vAlign w:val="center"/>
          </w:tcPr>
          <w:p w:rsidR="00294BD5" w:rsidRPr="00166D5B" w:rsidRDefault="00294BD5" w:rsidP="00294BD5">
            <w:pPr>
              <w:jc w:val="right"/>
              <w:rPr>
                <w:rFonts w:ascii="Arial" w:hAnsi="Arial" w:cs="Arial"/>
                <w:b/>
                <w:sz w:val="16"/>
                <w:szCs w:val="16"/>
                <w:highlight w:val="yellow"/>
                <w:lang w:val="es-MX" w:eastAsia="es-MX"/>
              </w:rPr>
            </w:pPr>
            <w:r w:rsidRPr="00166D5B">
              <w:rPr>
                <w:rFonts w:ascii="Arial" w:hAnsi="Arial" w:cs="Arial"/>
                <w:b/>
                <w:sz w:val="16"/>
                <w:szCs w:val="16"/>
                <w:highlight w:val="yellow"/>
                <w:lang w:val="es-MX" w:eastAsia="es-MX"/>
              </w:rPr>
              <w:t>TOTAL</w:t>
            </w:r>
          </w:p>
        </w:tc>
        <w:tc>
          <w:tcPr>
            <w:tcW w:w="1337" w:type="dxa"/>
            <w:tcBorders>
              <w:top w:val="single" w:sz="4" w:space="0" w:color="auto"/>
              <w:left w:val="single" w:sz="4" w:space="0" w:color="auto"/>
              <w:bottom w:val="single" w:sz="4" w:space="0" w:color="auto"/>
              <w:right w:val="single" w:sz="4" w:space="0" w:color="auto"/>
            </w:tcBorders>
            <w:vAlign w:val="center"/>
          </w:tcPr>
          <w:p w:rsidR="00294BD5" w:rsidRPr="00166D5B" w:rsidRDefault="001026EB" w:rsidP="00294BD5">
            <w:pPr>
              <w:jc w:val="center"/>
              <w:rPr>
                <w:rFonts w:ascii="Arial" w:hAnsi="Arial" w:cs="Arial"/>
                <w:sz w:val="16"/>
                <w:szCs w:val="16"/>
                <w:highlight w:val="yellow"/>
                <w:lang w:val="es-MX" w:eastAsia="es-MX"/>
              </w:rPr>
            </w:pPr>
            <w:r>
              <w:rPr>
                <w:rFonts w:ascii="Arial" w:hAnsi="Arial" w:cs="Arial"/>
                <w:sz w:val="16"/>
                <w:szCs w:val="16"/>
                <w:highlight w:val="yellow"/>
                <w:lang w:val="es-MX" w:eastAsia="es-MX"/>
              </w:rPr>
              <w:t>835,200.00</w:t>
            </w:r>
          </w:p>
        </w:tc>
      </w:tr>
    </w:tbl>
    <w:p w:rsidR="002A0C6E" w:rsidRDefault="002A0C6E" w:rsidP="00C92D2E">
      <w:pPr>
        <w:ind w:left="708"/>
        <w:jc w:val="both"/>
        <w:rPr>
          <w:rFonts w:ascii="Arial" w:hAnsi="Arial" w:cs="Arial"/>
          <w:sz w:val="12"/>
          <w:szCs w:val="12"/>
        </w:rPr>
      </w:pPr>
    </w:p>
    <w:p w:rsidR="00B57297" w:rsidRDefault="00177DFE" w:rsidP="00B57297">
      <w:pPr>
        <w:rPr>
          <w:rFonts w:ascii="Arial" w:hAnsi="Arial" w:cs="Arial"/>
          <w:sz w:val="12"/>
          <w:szCs w:val="12"/>
        </w:rPr>
      </w:pPr>
      <w:r>
        <w:rPr>
          <w:rFonts w:ascii="Arial" w:hAnsi="Arial" w:cs="Arial"/>
          <w:sz w:val="12"/>
          <w:szCs w:val="12"/>
        </w:rPr>
        <w:br w:type="page"/>
      </w:r>
    </w:p>
    <w:p w:rsidR="00B57297" w:rsidRDefault="00B57297" w:rsidP="00B57297">
      <w:pPr>
        <w:rPr>
          <w:rFonts w:ascii="Arial" w:hAnsi="Arial" w:cs="Arial"/>
          <w:sz w:val="12"/>
          <w:szCs w:val="12"/>
        </w:rPr>
      </w:pPr>
    </w:p>
    <w:p w:rsidR="00B57297" w:rsidRDefault="00B57297" w:rsidP="00B57297">
      <w:pPr>
        <w:rPr>
          <w:rFonts w:ascii="Arial" w:hAnsi="Arial" w:cs="Arial"/>
          <w:sz w:val="12"/>
          <w:szCs w:val="12"/>
        </w:rPr>
      </w:pPr>
    </w:p>
    <w:p w:rsidR="00B57297" w:rsidRDefault="00B57297" w:rsidP="00B57297">
      <w:pPr>
        <w:jc w:val="right"/>
        <w:rPr>
          <w:rFonts w:ascii="Arial Narrow" w:hAnsi="Arial Narrow"/>
          <w:b/>
          <w:i/>
          <w:sz w:val="22"/>
          <w:szCs w:val="22"/>
        </w:rPr>
      </w:pPr>
      <w:r>
        <w:rPr>
          <w:rFonts w:ascii="Arial Narrow" w:hAnsi="Arial Narrow"/>
          <w:b/>
          <w:i/>
          <w:sz w:val="22"/>
          <w:szCs w:val="22"/>
        </w:rPr>
        <w:t>ANEXO No. 1-A</w:t>
      </w:r>
    </w:p>
    <w:p w:rsidR="00B57297" w:rsidRDefault="00B57297" w:rsidP="00B57297">
      <w:pPr>
        <w:rPr>
          <w:rFonts w:ascii="Arial" w:hAnsi="Arial" w:cs="Arial"/>
          <w:sz w:val="12"/>
          <w:szCs w:val="12"/>
        </w:rPr>
      </w:pPr>
    </w:p>
    <w:p w:rsidR="00B57297" w:rsidRDefault="00B57297" w:rsidP="00B57297"/>
    <w:p w:rsidR="00B57297" w:rsidRDefault="00B57297" w:rsidP="00B57297">
      <w:pPr>
        <w:jc w:val="center"/>
      </w:pPr>
      <w:r w:rsidRPr="00CC738C">
        <w:rPr>
          <w:noProof/>
          <w:lang w:val="es-MX" w:eastAsia="es-MX"/>
        </w:rPr>
        <w:drawing>
          <wp:inline distT="0" distB="0" distL="0" distR="0">
            <wp:extent cx="5131879" cy="3162300"/>
            <wp:effectExtent l="0" t="0" r="0" b="0"/>
            <wp:docPr id="3" name="Imagen 3" descr="C:\Users\mabel_equipo\Desktop\señaletica\Red2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bel_equipo\Desktop\señaletica\Red25.0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36171" cy="3164945"/>
                    </a:xfrm>
                    <a:prstGeom prst="rect">
                      <a:avLst/>
                    </a:prstGeom>
                    <a:noFill/>
                    <a:ln>
                      <a:noFill/>
                    </a:ln>
                  </pic:spPr>
                </pic:pic>
              </a:graphicData>
            </a:graphic>
          </wp:inline>
        </w:drawing>
      </w:r>
    </w:p>
    <w:p w:rsidR="00B57297" w:rsidRDefault="00B57297" w:rsidP="00B57297"/>
    <w:p w:rsidR="00B57297" w:rsidRPr="007B3975" w:rsidRDefault="00B57297" w:rsidP="00B57297"/>
    <w:p w:rsidR="00B57297" w:rsidRDefault="00B57297" w:rsidP="00B57297">
      <w:pPr>
        <w:jc w:val="both"/>
        <w:rPr>
          <w:rFonts w:asciiTheme="majorHAnsi" w:eastAsia="Calibri" w:hAnsiTheme="majorHAnsi" w:cs="Arial"/>
        </w:rPr>
      </w:pPr>
      <w:r w:rsidRPr="00ED4FCC">
        <w:rPr>
          <w:rFonts w:asciiTheme="majorHAnsi" w:eastAsia="Calibri" w:hAnsiTheme="majorHAnsi" w:cs="Arial"/>
        </w:rPr>
        <w:t xml:space="preserve">Se </w:t>
      </w:r>
      <w:r>
        <w:rPr>
          <w:rFonts w:asciiTheme="majorHAnsi" w:eastAsia="Calibri" w:hAnsiTheme="majorHAnsi" w:cs="Arial"/>
        </w:rPr>
        <w:t>hicieron diferentes propuestas de diseño para que se pueda tener un mayor margen de elección que permita cumplir con los objetivos necesarios que son la promoción y difusión de la Zona Patrimonio, así como la delimitación del polígono.</w:t>
      </w:r>
    </w:p>
    <w:p w:rsidR="00B57297" w:rsidRDefault="00B57297" w:rsidP="00B57297">
      <w:pPr>
        <w:jc w:val="both"/>
        <w:rPr>
          <w:rFonts w:asciiTheme="majorHAnsi" w:eastAsia="Calibri" w:hAnsiTheme="majorHAnsi" w:cs="Arial"/>
        </w:rPr>
      </w:pPr>
    </w:p>
    <w:p w:rsidR="00B57297" w:rsidRDefault="00B57297" w:rsidP="00B57297">
      <w:pPr>
        <w:jc w:val="both"/>
        <w:rPr>
          <w:rFonts w:asciiTheme="majorHAnsi" w:eastAsia="Calibri" w:hAnsiTheme="majorHAnsi" w:cs="Arial"/>
        </w:rPr>
      </w:pPr>
    </w:p>
    <w:p w:rsidR="00B57297" w:rsidRDefault="00B57297" w:rsidP="00B57297">
      <w:pPr>
        <w:jc w:val="both"/>
        <w:rPr>
          <w:rFonts w:asciiTheme="majorHAnsi" w:eastAsia="Calibri" w:hAnsiTheme="majorHAnsi" w:cs="Arial"/>
        </w:rPr>
      </w:pPr>
    </w:p>
    <w:p w:rsidR="00B57297" w:rsidRDefault="00B57297" w:rsidP="00B57297">
      <w:pPr>
        <w:jc w:val="both"/>
        <w:rPr>
          <w:rFonts w:asciiTheme="majorHAnsi" w:eastAsia="Calibri" w:hAnsiTheme="majorHAnsi" w:cs="Arial"/>
        </w:rPr>
      </w:pPr>
    </w:p>
    <w:p w:rsidR="00B57297" w:rsidRDefault="00B57297" w:rsidP="00B57297">
      <w:pPr>
        <w:jc w:val="both"/>
        <w:rPr>
          <w:rFonts w:asciiTheme="majorHAnsi" w:eastAsia="Calibri" w:hAnsiTheme="majorHAnsi" w:cs="Arial"/>
        </w:rPr>
      </w:pPr>
    </w:p>
    <w:p w:rsidR="00B57297" w:rsidRDefault="00B57297" w:rsidP="00B57297">
      <w:pPr>
        <w:jc w:val="both"/>
        <w:rPr>
          <w:rFonts w:asciiTheme="majorHAnsi" w:eastAsia="Calibri" w:hAnsiTheme="majorHAnsi" w:cs="Arial"/>
        </w:rPr>
      </w:pPr>
    </w:p>
    <w:p w:rsidR="00B57297" w:rsidRDefault="00B57297" w:rsidP="00B57297">
      <w:pPr>
        <w:jc w:val="both"/>
        <w:rPr>
          <w:rFonts w:asciiTheme="majorHAnsi" w:eastAsia="Calibri" w:hAnsiTheme="majorHAnsi" w:cs="Arial"/>
        </w:rPr>
      </w:pPr>
    </w:p>
    <w:p w:rsidR="00B57297" w:rsidRDefault="00B57297" w:rsidP="00B57297">
      <w:pPr>
        <w:jc w:val="both"/>
        <w:rPr>
          <w:rFonts w:asciiTheme="majorHAnsi" w:eastAsia="Calibri" w:hAnsiTheme="majorHAnsi" w:cs="Arial"/>
        </w:rPr>
      </w:pPr>
    </w:p>
    <w:p w:rsidR="00B57297" w:rsidRDefault="00B57297" w:rsidP="00B57297">
      <w:pPr>
        <w:jc w:val="both"/>
        <w:rPr>
          <w:rFonts w:asciiTheme="majorHAnsi" w:eastAsia="Calibri" w:hAnsiTheme="majorHAnsi" w:cs="Arial"/>
        </w:rPr>
      </w:pPr>
    </w:p>
    <w:p w:rsidR="00B57297" w:rsidRDefault="00B57297" w:rsidP="00B57297">
      <w:pPr>
        <w:jc w:val="both"/>
        <w:rPr>
          <w:rFonts w:asciiTheme="majorHAnsi" w:eastAsia="Calibri" w:hAnsiTheme="majorHAnsi" w:cs="Arial"/>
        </w:rPr>
      </w:pPr>
    </w:p>
    <w:p w:rsidR="00B57297" w:rsidRDefault="00B57297" w:rsidP="00B57297">
      <w:pPr>
        <w:jc w:val="both"/>
        <w:rPr>
          <w:rFonts w:asciiTheme="majorHAnsi" w:eastAsia="Calibri" w:hAnsiTheme="majorHAnsi" w:cs="Arial"/>
        </w:rPr>
      </w:pPr>
    </w:p>
    <w:p w:rsidR="00B57297" w:rsidRDefault="00B57297" w:rsidP="00B57297">
      <w:pPr>
        <w:jc w:val="both"/>
        <w:rPr>
          <w:rFonts w:asciiTheme="majorHAnsi" w:eastAsia="Calibri" w:hAnsiTheme="majorHAnsi" w:cs="Arial"/>
        </w:rPr>
      </w:pPr>
    </w:p>
    <w:p w:rsidR="00B57297" w:rsidRDefault="00B57297" w:rsidP="00B57297">
      <w:pPr>
        <w:jc w:val="both"/>
        <w:rPr>
          <w:rFonts w:asciiTheme="majorHAnsi" w:eastAsia="Calibri" w:hAnsiTheme="majorHAnsi" w:cs="Arial"/>
        </w:rPr>
        <w:sectPr w:rsidR="00B57297" w:rsidSect="005E64D6">
          <w:headerReference w:type="default" r:id="rId9"/>
          <w:pgSz w:w="12240" w:h="15840" w:code="1"/>
          <w:pgMar w:top="2092" w:right="1134" w:bottom="567" w:left="1134" w:header="709" w:footer="1684" w:gutter="0"/>
          <w:cols w:space="708"/>
          <w:docGrid w:linePitch="360"/>
        </w:sectPr>
      </w:pPr>
    </w:p>
    <w:p w:rsidR="00B57297" w:rsidRDefault="00B57297" w:rsidP="00B57297">
      <w:pPr>
        <w:jc w:val="right"/>
        <w:rPr>
          <w:rFonts w:ascii="Arial Narrow" w:hAnsi="Arial Narrow"/>
          <w:b/>
          <w:i/>
          <w:sz w:val="22"/>
          <w:szCs w:val="22"/>
        </w:rPr>
      </w:pPr>
      <w:r>
        <w:rPr>
          <w:rFonts w:ascii="Arial Narrow" w:hAnsi="Arial Narrow"/>
          <w:b/>
          <w:i/>
          <w:sz w:val="22"/>
          <w:szCs w:val="22"/>
        </w:rPr>
        <w:lastRenderedPageBreak/>
        <w:t>ANEXO No. 1-A</w:t>
      </w:r>
    </w:p>
    <w:p w:rsidR="00B57297" w:rsidRPr="00DE198A" w:rsidRDefault="00B57297" w:rsidP="00B57297">
      <w:pPr>
        <w:jc w:val="both"/>
        <w:rPr>
          <w:rFonts w:asciiTheme="majorHAnsi" w:eastAsia="Calibri" w:hAnsiTheme="majorHAnsi" w:cs="Arial"/>
        </w:rPr>
      </w:pPr>
    </w:p>
    <w:p w:rsidR="00B57297" w:rsidRDefault="00B57297" w:rsidP="00B57297">
      <w:pPr>
        <w:jc w:val="center"/>
        <w:rPr>
          <w:rFonts w:asciiTheme="majorHAnsi" w:hAnsiTheme="majorHAnsi" w:cs="Arial"/>
          <w:b/>
        </w:rPr>
      </w:pPr>
    </w:p>
    <w:p w:rsidR="0027230B" w:rsidRPr="00DE198A" w:rsidRDefault="0027230B" w:rsidP="0027230B">
      <w:pPr>
        <w:jc w:val="center"/>
        <w:rPr>
          <w:rFonts w:asciiTheme="majorHAnsi" w:hAnsiTheme="majorHAnsi" w:cs="Arial"/>
          <w:b/>
        </w:rPr>
      </w:pPr>
      <w:r>
        <w:rPr>
          <w:rFonts w:asciiTheme="majorHAnsi" w:hAnsiTheme="majorHAnsi" w:cs="Arial"/>
          <w:b/>
        </w:rPr>
        <w:t>LUGAR DE LA PRESTACIÓN DEL SERVICIO</w:t>
      </w:r>
      <w:r w:rsidRPr="00DE198A">
        <w:rPr>
          <w:rFonts w:asciiTheme="majorHAnsi" w:hAnsiTheme="majorHAnsi" w:cs="Arial"/>
          <w:b/>
        </w:rPr>
        <w:t xml:space="preserve"> </w:t>
      </w:r>
      <w:r>
        <w:rPr>
          <w:rFonts w:asciiTheme="majorHAnsi" w:hAnsiTheme="majorHAnsi" w:cs="Arial"/>
          <w:b/>
        </w:rPr>
        <w:t>(DELEGACIÓN TLÁHUAC)</w:t>
      </w:r>
    </w:p>
    <w:p w:rsidR="00B57297" w:rsidRPr="00DE198A" w:rsidRDefault="00B57297" w:rsidP="00B57297">
      <w:pPr>
        <w:jc w:val="both"/>
        <w:rPr>
          <w:rFonts w:asciiTheme="majorHAnsi" w:hAnsiTheme="majorHAnsi" w:cs="Arial"/>
          <w:b/>
        </w:rPr>
      </w:pPr>
    </w:p>
    <w:tbl>
      <w:tblPr>
        <w:tblW w:w="10038" w:type="dxa"/>
        <w:jc w:val="center"/>
        <w:tblCellMar>
          <w:left w:w="70" w:type="dxa"/>
          <w:right w:w="70" w:type="dxa"/>
        </w:tblCellMar>
        <w:tblLook w:val="04A0"/>
      </w:tblPr>
      <w:tblGrid>
        <w:gridCol w:w="541"/>
        <w:gridCol w:w="3002"/>
        <w:gridCol w:w="2530"/>
        <w:gridCol w:w="2544"/>
        <w:gridCol w:w="1421"/>
      </w:tblGrid>
      <w:tr w:rsidR="00B57297" w:rsidRPr="00DE198A" w:rsidTr="00021D82">
        <w:trPr>
          <w:trHeight w:val="630"/>
          <w:jc w:val="center"/>
        </w:trPr>
        <w:tc>
          <w:tcPr>
            <w:tcW w:w="541" w:type="dxa"/>
            <w:tcBorders>
              <w:top w:val="single" w:sz="4" w:space="0" w:color="auto"/>
              <w:left w:val="single" w:sz="4" w:space="0" w:color="auto"/>
              <w:bottom w:val="single" w:sz="4" w:space="0" w:color="auto"/>
              <w:right w:val="single" w:sz="4" w:space="0" w:color="auto"/>
            </w:tcBorders>
          </w:tcPr>
          <w:p w:rsidR="00B57297" w:rsidRPr="00DE198A" w:rsidRDefault="00B57297" w:rsidP="005E64D6">
            <w:pPr>
              <w:spacing w:line="276" w:lineRule="auto"/>
              <w:jc w:val="center"/>
              <w:rPr>
                <w:rFonts w:asciiTheme="majorHAnsi" w:hAnsiTheme="majorHAnsi"/>
                <w:b/>
                <w:bCs/>
                <w:color w:val="000000"/>
                <w:sz w:val="20"/>
                <w:lang w:val="es-MX" w:eastAsia="es-MX"/>
              </w:rPr>
            </w:pPr>
            <w:r>
              <w:rPr>
                <w:rFonts w:asciiTheme="majorHAnsi" w:hAnsiTheme="majorHAnsi"/>
                <w:b/>
                <w:bCs/>
                <w:color w:val="000000"/>
                <w:sz w:val="20"/>
                <w:lang w:val="es-MX" w:eastAsia="es-MX"/>
              </w:rPr>
              <w:t>No.</w:t>
            </w:r>
          </w:p>
        </w:tc>
        <w:tc>
          <w:tcPr>
            <w:tcW w:w="3002" w:type="dxa"/>
            <w:tcBorders>
              <w:top w:val="single" w:sz="4" w:space="0" w:color="auto"/>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b/>
                <w:bCs/>
                <w:color w:val="000000"/>
                <w:sz w:val="20"/>
                <w:lang w:val="es-MX" w:eastAsia="es-MX"/>
              </w:rPr>
            </w:pPr>
            <w:r w:rsidRPr="00DE198A">
              <w:rPr>
                <w:rFonts w:asciiTheme="majorHAnsi" w:hAnsiTheme="majorHAnsi"/>
                <w:b/>
                <w:bCs/>
                <w:color w:val="000000"/>
                <w:sz w:val="20"/>
                <w:lang w:val="es-MX" w:eastAsia="es-MX"/>
              </w:rPr>
              <w:t>Lugar</w:t>
            </w:r>
          </w:p>
        </w:tc>
        <w:tc>
          <w:tcPr>
            <w:tcW w:w="2530" w:type="dxa"/>
            <w:tcBorders>
              <w:top w:val="single" w:sz="4" w:space="0" w:color="auto"/>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b/>
                <w:bCs/>
                <w:color w:val="000000"/>
                <w:sz w:val="20"/>
                <w:lang w:val="es-MX" w:eastAsia="es-MX"/>
              </w:rPr>
            </w:pPr>
            <w:r w:rsidRPr="00DE198A">
              <w:rPr>
                <w:rFonts w:asciiTheme="majorHAnsi" w:hAnsiTheme="majorHAnsi"/>
                <w:b/>
                <w:bCs/>
                <w:color w:val="000000"/>
                <w:sz w:val="20"/>
                <w:lang w:val="es-MX" w:eastAsia="es-MX"/>
              </w:rPr>
              <w:t>Referencia Avenida, Calzada, Calle</w:t>
            </w:r>
          </w:p>
        </w:tc>
        <w:tc>
          <w:tcPr>
            <w:tcW w:w="2544" w:type="dxa"/>
            <w:tcBorders>
              <w:top w:val="single" w:sz="4" w:space="0" w:color="auto"/>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b/>
                <w:bCs/>
                <w:color w:val="000000"/>
                <w:sz w:val="20"/>
                <w:lang w:val="es-MX" w:eastAsia="es-MX"/>
              </w:rPr>
            </w:pPr>
            <w:r w:rsidRPr="00DE198A">
              <w:rPr>
                <w:rFonts w:asciiTheme="majorHAnsi" w:hAnsiTheme="majorHAnsi"/>
                <w:b/>
                <w:bCs/>
                <w:color w:val="000000"/>
                <w:sz w:val="20"/>
                <w:lang w:val="es-MX" w:eastAsia="es-MX"/>
              </w:rPr>
              <w:t>Descripción</w:t>
            </w:r>
          </w:p>
        </w:tc>
        <w:tc>
          <w:tcPr>
            <w:tcW w:w="1421" w:type="dxa"/>
            <w:tcBorders>
              <w:top w:val="single" w:sz="4" w:space="0" w:color="auto"/>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b/>
                <w:bCs/>
                <w:color w:val="000000"/>
                <w:sz w:val="20"/>
                <w:lang w:val="es-MX" w:eastAsia="es-MX"/>
              </w:rPr>
            </w:pPr>
            <w:r w:rsidRPr="00DE198A">
              <w:rPr>
                <w:rFonts w:asciiTheme="majorHAnsi" w:hAnsiTheme="majorHAnsi"/>
                <w:b/>
                <w:bCs/>
                <w:color w:val="000000"/>
                <w:sz w:val="20"/>
                <w:lang w:val="es-MX" w:eastAsia="es-MX"/>
              </w:rPr>
              <w:t>Tipo de señalamiento</w:t>
            </w:r>
          </w:p>
        </w:tc>
      </w:tr>
      <w:tr w:rsidR="00B57297" w:rsidRPr="00DE198A" w:rsidTr="0027230B">
        <w:trPr>
          <w:trHeight w:val="600"/>
          <w:jc w:val="center"/>
        </w:trPr>
        <w:tc>
          <w:tcPr>
            <w:tcW w:w="541" w:type="dxa"/>
            <w:tcBorders>
              <w:top w:val="nil"/>
              <w:left w:val="single" w:sz="4" w:space="0" w:color="auto"/>
              <w:bottom w:val="single" w:sz="4" w:space="0" w:color="auto"/>
              <w:right w:val="single" w:sz="4" w:space="0" w:color="auto"/>
            </w:tcBorders>
            <w:vAlign w:val="center"/>
          </w:tcPr>
          <w:p w:rsidR="00B57297" w:rsidRPr="00DE198A" w:rsidRDefault="00B57297" w:rsidP="005E64D6">
            <w:pPr>
              <w:spacing w:line="276" w:lineRule="auto"/>
              <w:jc w:val="center"/>
              <w:rPr>
                <w:rFonts w:asciiTheme="majorHAnsi" w:hAnsiTheme="majorHAnsi"/>
                <w:color w:val="000000"/>
                <w:sz w:val="20"/>
                <w:lang w:val="es-MX" w:eastAsia="es-MX"/>
              </w:rPr>
            </w:pPr>
            <w:r>
              <w:rPr>
                <w:rFonts w:asciiTheme="majorHAnsi" w:hAnsiTheme="majorHAnsi"/>
                <w:color w:val="000000"/>
                <w:sz w:val="20"/>
                <w:szCs w:val="22"/>
                <w:lang w:val="es-MX" w:eastAsia="es-MX"/>
              </w:rPr>
              <w:t>1</w:t>
            </w:r>
          </w:p>
        </w:tc>
        <w:tc>
          <w:tcPr>
            <w:tcW w:w="3002" w:type="dxa"/>
            <w:tcBorders>
              <w:top w:val="nil"/>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San Andrés Mixquic</w:t>
            </w:r>
          </w:p>
        </w:tc>
        <w:tc>
          <w:tcPr>
            <w:tcW w:w="253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Camino Real Mixquic-</w:t>
            </w:r>
            <w:proofErr w:type="spellStart"/>
            <w:r w:rsidRPr="00DE198A">
              <w:rPr>
                <w:rFonts w:asciiTheme="majorHAnsi" w:hAnsiTheme="majorHAnsi"/>
                <w:color w:val="000000"/>
                <w:sz w:val="20"/>
                <w:szCs w:val="22"/>
                <w:lang w:val="es-MX" w:eastAsia="es-MX"/>
              </w:rPr>
              <w:t>Tezompa</w:t>
            </w:r>
            <w:proofErr w:type="spellEnd"/>
            <w:r w:rsidRPr="00DE198A">
              <w:rPr>
                <w:rFonts w:asciiTheme="majorHAnsi" w:hAnsiTheme="majorHAnsi"/>
                <w:color w:val="000000"/>
                <w:sz w:val="20"/>
                <w:szCs w:val="22"/>
                <w:lang w:val="es-MX" w:eastAsia="es-MX"/>
              </w:rPr>
              <w:t>, Pról. Alhelí y Zacatenco</w:t>
            </w:r>
          </w:p>
        </w:tc>
        <w:tc>
          <w:tcPr>
            <w:tcW w:w="2544"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 </w:t>
            </w:r>
          </w:p>
        </w:tc>
        <w:tc>
          <w:tcPr>
            <w:tcW w:w="1421"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Bandera</w:t>
            </w:r>
          </w:p>
        </w:tc>
      </w:tr>
      <w:tr w:rsidR="00B57297" w:rsidRPr="00DE198A" w:rsidTr="0027230B">
        <w:trPr>
          <w:trHeight w:val="1500"/>
          <w:jc w:val="center"/>
        </w:trPr>
        <w:tc>
          <w:tcPr>
            <w:tcW w:w="541" w:type="dxa"/>
            <w:tcBorders>
              <w:top w:val="nil"/>
              <w:left w:val="single" w:sz="4" w:space="0" w:color="auto"/>
              <w:bottom w:val="single" w:sz="4" w:space="0" w:color="auto"/>
              <w:right w:val="single" w:sz="4" w:space="0" w:color="auto"/>
            </w:tcBorders>
            <w:vAlign w:val="center"/>
          </w:tcPr>
          <w:p w:rsidR="00B57297" w:rsidRPr="00DE198A" w:rsidRDefault="00B57297" w:rsidP="005E64D6">
            <w:pPr>
              <w:spacing w:line="276" w:lineRule="auto"/>
              <w:jc w:val="center"/>
              <w:rPr>
                <w:rFonts w:asciiTheme="majorHAnsi" w:hAnsiTheme="majorHAnsi"/>
                <w:color w:val="000000"/>
                <w:sz w:val="20"/>
                <w:lang w:val="es-MX" w:eastAsia="es-MX"/>
              </w:rPr>
            </w:pPr>
            <w:r>
              <w:rPr>
                <w:rFonts w:asciiTheme="majorHAnsi" w:hAnsiTheme="majorHAnsi"/>
                <w:color w:val="000000"/>
                <w:sz w:val="20"/>
                <w:szCs w:val="22"/>
                <w:lang w:val="es-MX" w:eastAsia="es-MX"/>
              </w:rPr>
              <w:t>2</w:t>
            </w:r>
          </w:p>
        </w:tc>
        <w:tc>
          <w:tcPr>
            <w:tcW w:w="3002" w:type="dxa"/>
            <w:tcBorders>
              <w:top w:val="nil"/>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Bosque de Tláhuac</w:t>
            </w:r>
          </w:p>
        </w:tc>
        <w:tc>
          <w:tcPr>
            <w:tcW w:w="253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La Turba casi esq. Heberto Castillo</w:t>
            </w:r>
          </w:p>
        </w:tc>
        <w:tc>
          <w:tcPr>
            <w:tcW w:w="2544"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Se encuentra un camellón estrecho con árboles y tienen como metro y medio de separación, en una parte del camellón no hay árboles.</w:t>
            </w:r>
          </w:p>
        </w:tc>
        <w:tc>
          <w:tcPr>
            <w:tcW w:w="1421"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Bandera</w:t>
            </w:r>
          </w:p>
        </w:tc>
      </w:tr>
      <w:tr w:rsidR="00B57297" w:rsidRPr="00DE198A" w:rsidTr="0027230B">
        <w:trPr>
          <w:trHeight w:val="900"/>
          <w:jc w:val="center"/>
        </w:trPr>
        <w:tc>
          <w:tcPr>
            <w:tcW w:w="541" w:type="dxa"/>
            <w:tcBorders>
              <w:top w:val="nil"/>
              <w:left w:val="single" w:sz="4" w:space="0" w:color="auto"/>
              <w:bottom w:val="single" w:sz="4" w:space="0" w:color="auto"/>
              <w:right w:val="single" w:sz="4" w:space="0" w:color="auto"/>
            </w:tcBorders>
            <w:vAlign w:val="center"/>
          </w:tcPr>
          <w:p w:rsidR="00B57297" w:rsidRPr="00DE198A" w:rsidRDefault="00B57297" w:rsidP="005E64D6">
            <w:pPr>
              <w:spacing w:line="276" w:lineRule="auto"/>
              <w:jc w:val="center"/>
              <w:rPr>
                <w:rFonts w:asciiTheme="majorHAnsi" w:hAnsiTheme="majorHAnsi"/>
                <w:color w:val="000000"/>
                <w:sz w:val="20"/>
                <w:lang w:val="es-MX" w:eastAsia="es-MX"/>
              </w:rPr>
            </w:pPr>
            <w:r>
              <w:rPr>
                <w:rFonts w:asciiTheme="majorHAnsi" w:hAnsiTheme="majorHAnsi"/>
                <w:color w:val="000000"/>
                <w:sz w:val="20"/>
                <w:szCs w:val="22"/>
                <w:lang w:val="es-MX" w:eastAsia="es-MX"/>
              </w:rPr>
              <w:t>3</w:t>
            </w:r>
          </w:p>
        </w:tc>
        <w:tc>
          <w:tcPr>
            <w:tcW w:w="3002" w:type="dxa"/>
            <w:tcBorders>
              <w:top w:val="nil"/>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Tláhuac</w:t>
            </w:r>
          </w:p>
        </w:tc>
        <w:tc>
          <w:tcPr>
            <w:tcW w:w="253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Riachuelo Serpentino, Bajo puente del CETRAM</w:t>
            </w:r>
          </w:p>
        </w:tc>
        <w:tc>
          <w:tcPr>
            <w:tcW w:w="2544"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Descripción de AZP</w:t>
            </w:r>
          </w:p>
        </w:tc>
        <w:tc>
          <w:tcPr>
            <w:tcW w:w="1421"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Bandera</w:t>
            </w:r>
          </w:p>
        </w:tc>
      </w:tr>
      <w:tr w:rsidR="00B57297" w:rsidRPr="00DE198A" w:rsidTr="0027230B">
        <w:trPr>
          <w:trHeight w:val="2100"/>
          <w:jc w:val="center"/>
        </w:trPr>
        <w:tc>
          <w:tcPr>
            <w:tcW w:w="541" w:type="dxa"/>
            <w:tcBorders>
              <w:top w:val="nil"/>
              <w:left w:val="single" w:sz="4" w:space="0" w:color="auto"/>
              <w:bottom w:val="single" w:sz="4" w:space="0" w:color="auto"/>
              <w:right w:val="single" w:sz="4" w:space="0" w:color="auto"/>
            </w:tcBorders>
            <w:vAlign w:val="center"/>
          </w:tcPr>
          <w:p w:rsidR="00B57297" w:rsidRPr="00DE198A" w:rsidRDefault="00B57297" w:rsidP="005E64D6">
            <w:pPr>
              <w:spacing w:line="276" w:lineRule="auto"/>
              <w:jc w:val="center"/>
              <w:rPr>
                <w:rFonts w:asciiTheme="majorHAnsi" w:hAnsiTheme="majorHAnsi"/>
                <w:color w:val="000000"/>
                <w:sz w:val="20"/>
                <w:lang w:val="es-MX" w:eastAsia="es-MX"/>
              </w:rPr>
            </w:pPr>
            <w:r>
              <w:rPr>
                <w:rFonts w:asciiTheme="majorHAnsi" w:hAnsiTheme="majorHAnsi"/>
                <w:color w:val="000000"/>
                <w:sz w:val="20"/>
                <w:szCs w:val="22"/>
                <w:lang w:val="es-MX" w:eastAsia="es-MX"/>
              </w:rPr>
              <w:t>4</w:t>
            </w:r>
          </w:p>
        </w:tc>
        <w:tc>
          <w:tcPr>
            <w:tcW w:w="3002" w:type="dxa"/>
            <w:tcBorders>
              <w:top w:val="nil"/>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Tláhuac</w:t>
            </w:r>
          </w:p>
        </w:tc>
        <w:tc>
          <w:tcPr>
            <w:tcW w:w="253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Entre José Bernal y Mar de la Tranquilidad</w:t>
            </w:r>
          </w:p>
        </w:tc>
        <w:tc>
          <w:tcPr>
            <w:tcW w:w="2544"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Es una avenida de un solo sentido, se encuentran camellones a su alrededor, sería una buena opción en frente de la clínica dental Atlixco, es una casa verde y enfrente se encuentra un pequeño camellón.</w:t>
            </w:r>
          </w:p>
        </w:tc>
        <w:tc>
          <w:tcPr>
            <w:tcW w:w="1421"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proofErr w:type="spellStart"/>
            <w:r w:rsidRPr="00DE198A">
              <w:rPr>
                <w:rFonts w:asciiTheme="majorHAnsi" w:hAnsiTheme="majorHAnsi"/>
                <w:color w:val="000000"/>
                <w:sz w:val="20"/>
                <w:szCs w:val="22"/>
                <w:lang w:val="es-MX" w:eastAsia="es-MX"/>
              </w:rPr>
              <w:t>Display</w:t>
            </w:r>
            <w:proofErr w:type="spellEnd"/>
          </w:p>
        </w:tc>
      </w:tr>
      <w:tr w:rsidR="00B57297" w:rsidRPr="00DE198A" w:rsidTr="0027230B">
        <w:trPr>
          <w:trHeight w:val="600"/>
          <w:jc w:val="center"/>
        </w:trPr>
        <w:tc>
          <w:tcPr>
            <w:tcW w:w="541" w:type="dxa"/>
            <w:tcBorders>
              <w:top w:val="nil"/>
              <w:left w:val="single" w:sz="4" w:space="0" w:color="auto"/>
              <w:bottom w:val="single" w:sz="4" w:space="0" w:color="auto"/>
              <w:right w:val="single" w:sz="4" w:space="0" w:color="auto"/>
            </w:tcBorders>
            <w:vAlign w:val="center"/>
          </w:tcPr>
          <w:p w:rsidR="00B57297" w:rsidRDefault="00B57297" w:rsidP="005E64D6">
            <w:pPr>
              <w:spacing w:line="276" w:lineRule="auto"/>
              <w:jc w:val="center"/>
              <w:rPr>
                <w:rFonts w:asciiTheme="majorHAnsi" w:hAnsiTheme="majorHAnsi"/>
                <w:color w:val="000000"/>
                <w:sz w:val="20"/>
                <w:lang w:val="es-MX" w:eastAsia="es-MX"/>
              </w:rPr>
            </w:pPr>
          </w:p>
          <w:p w:rsidR="00B57297" w:rsidRPr="00DE198A" w:rsidRDefault="00B57297" w:rsidP="005E64D6">
            <w:pPr>
              <w:spacing w:line="276" w:lineRule="auto"/>
              <w:jc w:val="center"/>
              <w:rPr>
                <w:rFonts w:asciiTheme="majorHAnsi" w:hAnsiTheme="majorHAnsi"/>
                <w:color w:val="000000"/>
                <w:sz w:val="20"/>
                <w:lang w:val="es-MX" w:eastAsia="es-MX"/>
              </w:rPr>
            </w:pPr>
            <w:r>
              <w:rPr>
                <w:rFonts w:asciiTheme="majorHAnsi" w:hAnsiTheme="majorHAnsi"/>
                <w:color w:val="000000"/>
                <w:sz w:val="20"/>
                <w:szCs w:val="22"/>
                <w:lang w:val="es-MX" w:eastAsia="es-MX"/>
              </w:rPr>
              <w:t>5</w:t>
            </w:r>
          </w:p>
        </w:tc>
        <w:tc>
          <w:tcPr>
            <w:tcW w:w="3002" w:type="dxa"/>
            <w:tcBorders>
              <w:top w:val="nil"/>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Embarcadero de los Reyes Aztecas</w:t>
            </w:r>
          </w:p>
        </w:tc>
        <w:tc>
          <w:tcPr>
            <w:tcW w:w="253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p>
          <w:p w:rsidR="00B57297" w:rsidRPr="00DE198A" w:rsidRDefault="00B57297" w:rsidP="005E64D6">
            <w:pPr>
              <w:spacing w:line="276" w:lineRule="auto"/>
              <w:jc w:val="center"/>
              <w:rPr>
                <w:rFonts w:asciiTheme="majorHAnsi" w:hAnsiTheme="majorHAnsi"/>
                <w:color w:val="000000"/>
                <w:sz w:val="20"/>
                <w:lang w:val="es-MX" w:eastAsia="es-MX"/>
              </w:rPr>
            </w:pPr>
            <w:proofErr w:type="spellStart"/>
            <w:r w:rsidRPr="00DE198A">
              <w:rPr>
                <w:rFonts w:asciiTheme="majorHAnsi" w:hAnsiTheme="majorHAnsi"/>
                <w:color w:val="000000"/>
                <w:sz w:val="20"/>
                <w:szCs w:val="22"/>
                <w:lang w:val="es-MX" w:eastAsia="es-MX"/>
              </w:rPr>
              <w:t>Tláhuac</w:t>
            </w:r>
            <w:proofErr w:type="spellEnd"/>
            <w:r w:rsidRPr="00DE198A">
              <w:rPr>
                <w:rFonts w:asciiTheme="majorHAnsi" w:hAnsiTheme="majorHAnsi"/>
                <w:color w:val="000000"/>
                <w:sz w:val="20"/>
                <w:szCs w:val="22"/>
                <w:lang w:val="es-MX" w:eastAsia="es-MX"/>
              </w:rPr>
              <w:t xml:space="preserve"> - </w:t>
            </w:r>
            <w:proofErr w:type="spellStart"/>
            <w:r w:rsidRPr="00DE198A">
              <w:rPr>
                <w:rFonts w:asciiTheme="majorHAnsi" w:hAnsiTheme="majorHAnsi"/>
                <w:color w:val="000000"/>
                <w:sz w:val="20"/>
                <w:szCs w:val="22"/>
                <w:lang w:val="es-MX" w:eastAsia="es-MX"/>
              </w:rPr>
              <w:t>Tulyehualco</w:t>
            </w:r>
            <w:proofErr w:type="spellEnd"/>
            <w:r w:rsidRPr="00DE198A">
              <w:rPr>
                <w:rFonts w:asciiTheme="majorHAnsi" w:hAnsiTheme="majorHAnsi"/>
                <w:color w:val="000000"/>
                <w:sz w:val="20"/>
                <w:szCs w:val="22"/>
                <w:lang w:val="es-MX" w:eastAsia="es-MX"/>
              </w:rPr>
              <w:t xml:space="preserve"> y Juan Palomo</w:t>
            </w:r>
          </w:p>
        </w:tc>
        <w:tc>
          <w:tcPr>
            <w:tcW w:w="2544"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p>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En los arcos que es el camino hacia embarcar</w:t>
            </w:r>
          </w:p>
        </w:tc>
        <w:tc>
          <w:tcPr>
            <w:tcW w:w="1421"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p>
          <w:p w:rsidR="00B57297" w:rsidRPr="00DE198A" w:rsidRDefault="00B57297" w:rsidP="005E64D6">
            <w:pPr>
              <w:spacing w:line="276" w:lineRule="auto"/>
              <w:jc w:val="center"/>
              <w:rPr>
                <w:rFonts w:asciiTheme="majorHAnsi" w:hAnsiTheme="majorHAnsi"/>
                <w:color w:val="000000"/>
                <w:sz w:val="20"/>
                <w:lang w:val="es-MX" w:eastAsia="es-MX"/>
              </w:rPr>
            </w:pPr>
            <w:proofErr w:type="spellStart"/>
            <w:r w:rsidRPr="00DE198A">
              <w:rPr>
                <w:rFonts w:asciiTheme="majorHAnsi" w:hAnsiTheme="majorHAnsi"/>
                <w:color w:val="000000"/>
                <w:sz w:val="20"/>
                <w:szCs w:val="22"/>
                <w:lang w:val="es-MX" w:eastAsia="es-MX"/>
              </w:rPr>
              <w:t>Display</w:t>
            </w:r>
            <w:proofErr w:type="spellEnd"/>
          </w:p>
        </w:tc>
      </w:tr>
      <w:tr w:rsidR="00B57297" w:rsidRPr="00DE198A" w:rsidTr="0027230B">
        <w:trPr>
          <w:trHeight w:val="600"/>
          <w:jc w:val="center"/>
        </w:trPr>
        <w:tc>
          <w:tcPr>
            <w:tcW w:w="541" w:type="dxa"/>
            <w:tcBorders>
              <w:top w:val="nil"/>
              <w:left w:val="single" w:sz="4" w:space="0" w:color="auto"/>
              <w:bottom w:val="single" w:sz="4" w:space="0" w:color="auto"/>
              <w:right w:val="single" w:sz="4" w:space="0" w:color="auto"/>
            </w:tcBorders>
            <w:vAlign w:val="center"/>
          </w:tcPr>
          <w:p w:rsidR="00B57297" w:rsidRPr="00DE198A" w:rsidRDefault="00B57297" w:rsidP="005E64D6">
            <w:pPr>
              <w:spacing w:line="276" w:lineRule="auto"/>
              <w:jc w:val="center"/>
              <w:rPr>
                <w:rFonts w:asciiTheme="majorHAnsi" w:hAnsiTheme="majorHAnsi"/>
                <w:color w:val="000000"/>
                <w:sz w:val="20"/>
                <w:lang w:val="es-MX" w:eastAsia="es-MX"/>
              </w:rPr>
            </w:pPr>
            <w:r>
              <w:rPr>
                <w:rFonts w:asciiTheme="majorHAnsi" w:hAnsiTheme="majorHAnsi"/>
                <w:color w:val="000000"/>
                <w:sz w:val="20"/>
                <w:szCs w:val="22"/>
                <w:lang w:val="es-MX" w:eastAsia="es-MX"/>
              </w:rPr>
              <w:t>6</w:t>
            </w:r>
          </w:p>
        </w:tc>
        <w:tc>
          <w:tcPr>
            <w:tcW w:w="3002" w:type="dxa"/>
            <w:tcBorders>
              <w:top w:val="nil"/>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 xml:space="preserve">La Cruz </w:t>
            </w:r>
          </w:p>
        </w:tc>
        <w:tc>
          <w:tcPr>
            <w:tcW w:w="253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 xml:space="preserve">400 </w:t>
            </w:r>
            <w:proofErr w:type="spellStart"/>
            <w:r w:rsidRPr="00DE198A">
              <w:rPr>
                <w:rFonts w:asciiTheme="majorHAnsi" w:hAnsiTheme="majorHAnsi"/>
                <w:color w:val="000000"/>
                <w:sz w:val="20"/>
                <w:szCs w:val="22"/>
                <w:lang w:val="es-MX" w:eastAsia="es-MX"/>
              </w:rPr>
              <w:t>mts</w:t>
            </w:r>
            <w:proofErr w:type="spellEnd"/>
            <w:r w:rsidRPr="00DE198A">
              <w:rPr>
                <w:rFonts w:asciiTheme="majorHAnsi" w:hAnsiTheme="majorHAnsi"/>
                <w:color w:val="000000"/>
                <w:sz w:val="20"/>
                <w:szCs w:val="22"/>
                <w:lang w:val="es-MX" w:eastAsia="es-MX"/>
              </w:rPr>
              <w:t>. Al sur de Bajo puente CETRAM</w:t>
            </w:r>
          </w:p>
        </w:tc>
        <w:tc>
          <w:tcPr>
            <w:tcW w:w="2544"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 </w:t>
            </w:r>
          </w:p>
        </w:tc>
        <w:tc>
          <w:tcPr>
            <w:tcW w:w="1421"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Atril vertical</w:t>
            </w:r>
          </w:p>
        </w:tc>
      </w:tr>
      <w:tr w:rsidR="00B57297" w:rsidRPr="00DE198A" w:rsidTr="0027230B">
        <w:trPr>
          <w:trHeight w:val="1284"/>
          <w:jc w:val="center"/>
        </w:trPr>
        <w:tc>
          <w:tcPr>
            <w:tcW w:w="541" w:type="dxa"/>
            <w:tcBorders>
              <w:top w:val="nil"/>
              <w:left w:val="single" w:sz="4" w:space="0" w:color="auto"/>
              <w:bottom w:val="single" w:sz="4" w:space="0" w:color="auto"/>
              <w:right w:val="single" w:sz="4" w:space="0" w:color="auto"/>
            </w:tcBorders>
            <w:vAlign w:val="center"/>
          </w:tcPr>
          <w:p w:rsidR="00B57297" w:rsidRDefault="00B57297" w:rsidP="005E64D6">
            <w:pPr>
              <w:spacing w:line="276" w:lineRule="auto"/>
              <w:jc w:val="center"/>
              <w:rPr>
                <w:rFonts w:asciiTheme="majorHAnsi" w:hAnsiTheme="majorHAnsi"/>
                <w:color w:val="000000"/>
                <w:sz w:val="20"/>
                <w:lang w:val="es-MX" w:eastAsia="es-MX"/>
              </w:rPr>
            </w:pPr>
          </w:p>
          <w:p w:rsidR="00B57297" w:rsidRDefault="00B57297" w:rsidP="005E64D6">
            <w:pPr>
              <w:spacing w:line="276" w:lineRule="auto"/>
              <w:jc w:val="center"/>
              <w:rPr>
                <w:rFonts w:asciiTheme="majorHAnsi" w:hAnsiTheme="majorHAnsi"/>
                <w:color w:val="000000"/>
                <w:sz w:val="20"/>
                <w:lang w:val="es-MX" w:eastAsia="es-MX"/>
              </w:rPr>
            </w:pPr>
          </w:p>
          <w:p w:rsidR="00B57297" w:rsidRPr="00DE198A" w:rsidRDefault="00B57297" w:rsidP="005E64D6">
            <w:pPr>
              <w:spacing w:line="276" w:lineRule="auto"/>
              <w:jc w:val="center"/>
              <w:rPr>
                <w:rFonts w:asciiTheme="majorHAnsi" w:hAnsiTheme="majorHAnsi"/>
                <w:color w:val="000000"/>
                <w:sz w:val="20"/>
                <w:lang w:val="es-MX" w:eastAsia="es-MX"/>
              </w:rPr>
            </w:pPr>
            <w:r>
              <w:rPr>
                <w:rFonts w:asciiTheme="majorHAnsi" w:hAnsiTheme="majorHAnsi"/>
                <w:color w:val="000000"/>
                <w:sz w:val="20"/>
                <w:szCs w:val="22"/>
                <w:lang w:val="es-MX" w:eastAsia="es-MX"/>
              </w:rPr>
              <w:t>7</w:t>
            </w:r>
          </w:p>
        </w:tc>
        <w:tc>
          <w:tcPr>
            <w:tcW w:w="3002" w:type="dxa"/>
            <w:tcBorders>
              <w:top w:val="nil"/>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Zona de Humedales en Tláhuac</w:t>
            </w:r>
          </w:p>
        </w:tc>
        <w:tc>
          <w:tcPr>
            <w:tcW w:w="253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Tláhuac-Chalco cruce con camino a las baterías de pozos</w:t>
            </w:r>
          </w:p>
        </w:tc>
        <w:tc>
          <w:tcPr>
            <w:tcW w:w="2544"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Señalamiento donde está el cruce, a un lado del señalamiento verde</w:t>
            </w:r>
          </w:p>
        </w:tc>
        <w:tc>
          <w:tcPr>
            <w:tcW w:w="1421"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Bandera</w:t>
            </w:r>
          </w:p>
        </w:tc>
      </w:tr>
      <w:tr w:rsidR="00B57297" w:rsidRPr="00DE198A" w:rsidTr="0027230B">
        <w:trPr>
          <w:trHeight w:val="600"/>
          <w:jc w:val="center"/>
        </w:trPr>
        <w:tc>
          <w:tcPr>
            <w:tcW w:w="541" w:type="dxa"/>
            <w:tcBorders>
              <w:top w:val="nil"/>
              <w:left w:val="single" w:sz="4" w:space="0" w:color="auto"/>
              <w:bottom w:val="single" w:sz="4" w:space="0" w:color="auto"/>
              <w:right w:val="single" w:sz="4" w:space="0" w:color="auto"/>
            </w:tcBorders>
            <w:vAlign w:val="center"/>
          </w:tcPr>
          <w:p w:rsidR="00B57297" w:rsidRDefault="00B57297" w:rsidP="005E64D6">
            <w:pPr>
              <w:spacing w:line="276" w:lineRule="auto"/>
              <w:jc w:val="center"/>
              <w:rPr>
                <w:rFonts w:asciiTheme="majorHAnsi" w:hAnsiTheme="majorHAnsi"/>
                <w:color w:val="000000"/>
                <w:sz w:val="20"/>
                <w:lang w:val="es-MX" w:eastAsia="es-MX"/>
              </w:rPr>
            </w:pPr>
          </w:p>
          <w:p w:rsidR="00B57297" w:rsidRPr="00DE198A" w:rsidRDefault="00B57297" w:rsidP="005E64D6">
            <w:pPr>
              <w:spacing w:line="276" w:lineRule="auto"/>
              <w:jc w:val="center"/>
              <w:rPr>
                <w:rFonts w:asciiTheme="majorHAnsi" w:hAnsiTheme="majorHAnsi"/>
                <w:color w:val="000000"/>
                <w:sz w:val="20"/>
                <w:lang w:val="es-MX" w:eastAsia="es-MX"/>
              </w:rPr>
            </w:pPr>
            <w:r>
              <w:rPr>
                <w:rFonts w:asciiTheme="majorHAnsi" w:hAnsiTheme="majorHAnsi"/>
                <w:color w:val="000000"/>
                <w:sz w:val="20"/>
                <w:szCs w:val="22"/>
                <w:lang w:val="es-MX" w:eastAsia="es-MX"/>
              </w:rPr>
              <w:t>8</w:t>
            </w:r>
          </w:p>
        </w:tc>
        <w:tc>
          <w:tcPr>
            <w:tcW w:w="3002" w:type="dxa"/>
            <w:tcBorders>
              <w:top w:val="nil"/>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San Andrés Mixquic</w:t>
            </w:r>
          </w:p>
        </w:tc>
        <w:tc>
          <w:tcPr>
            <w:tcW w:w="253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 xml:space="preserve">Mixquic-Chalco a 50 </w:t>
            </w:r>
            <w:proofErr w:type="spellStart"/>
            <w:r w:rsidRPr="00DE198A">
              <w:rPr>
                <w:rFonts w:asciiTheme="majorHAnsi" w:hAnsiTheme="majorHAnsi"/>
                <w:color w:val="000000"/>
                <w:sz w:val="20"/>
                <w:szCs w:val="22"/>
                <w:lang w:val="es-MX" w:eastAsia="es-MX"/>
              </w:rPr>
              <w:t>mts</w:t>
            </w:r>
            <w:proofErr w:type="spellEnd"/>
            <w:r w:rsidRPr="00DE198A">
              <w:rPr>
                <w:rFonts w:asciiTheme="majorHAnsi" w:hAnsiTheme="majorHAnsi"/>
                <w:color w:val="000000"/>
                <w:sz w:val="20"/>
                <w:szCs w:val="22"/>
                <w:lang w:val="es-MX" w:eastAsia="es-MX"/>
              </w:rPr>
              <w:t>. De calle Luz María Aguilar</w:t>
            </w:r>
          </w:p>
        </w:tc>
        <w:tc>
          <w:tcPr>
            <w:tcW w:w="2544"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En el camellón debajo de los letreros de bienvenida</w:t>
            </w:r>
          </w:p>
        </w:tc>
        <w:tc>
          <w:tcPr>
            <w:tcW w:w="1421" w:type="dxa"/>
            <w:tcBorders>
              <w:top w:val="nil"/>
              <w:left w:val="nil"/>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proofErr w:type="spellStart"/>
            <w:r w:rsidRPr="00DE198A">
              <w:rPr>
                <w:rFonts w:asciiTheme="majorHAnsi" w:hAnsiTheme="majorHAnsi"/>
                <w:color w:val="000000"/>
                <w:sz w:val="20"/>
                <w:szCs w:val="22"/>
                <w:lang w:val="es-MX" w:eastAsia="es-MX"/>
              </w:rPr>
              <w:t>Display</w:t>
            </w:r>
            <w:proofErr w:type="spellEnd"/>
          </w:p>
        </w:tc>
      </w:tr>
      <w:tr w:rsidR="00B57297" w:rsidRPr="00DE198A" w:rsidTr="0027230B">
        <w:trPr>
          <w:trHeight w:val="1200"/>
          <w:jc w:val="center"/>
        </w:trPr>
        <w:tc>
          <w:tcPr>
            <w:tcW w:w="541" w:type="dxa"/>
            <w:tcBorders>
              <w:top w:val="single" w:sz="4" w:space="0" w:color="auto"/>
              <w:left w:val="single" w:sz="4" w:space="0" w:color="auto"/>
              <w:bottom w:val="single" w:sz="4" w:space="0" w:color="auto"/>
              <w:right w:val="single" w:sz="4" w:space="0" w:color="auto"/>
            </w:tcBorders>
            <w:vAlign w:val="center"/>
          </w:tcPr>
          <w:p w:rsidR="00B57297" w:rsidRDefault="00B57297" w:rsidP="005E64D6">
            <w:pPr>
              <w:spacing w:line="276" w:lineRule="auto"/>
              <w:jc w:val="center"/>
              <w:rPr>
                <w:rFonts w:asciiTheme="majorHAnsi" w:hAnsiTheme="majorHAnsi"/>
                <w:color w:val="000000"/>
                <w:sz w:val="20"/>
                <w:lang w:val="es-MX" w:eastAsia="es-MX"/>
              </w:rPr>
            </w:pPr>
          </w:p>
          <w:p w:rsidR="00B57297" w:rsidRDefault="00B57297" w:rsidP="005E64D6">
            <w:pPr>
              <w:spacing w:line="276" w:lineRule="auto"/>
              <w:jc w:val="center"/>
              <w:rPr>
                <w:rFonts w:asciiTheme="majorHAnsi" w:hAnsiTheme="majorHAnsi"/>
                <w:color w:val="000000"/>
                <w:sz w:val="20"/>
                <w:lang w:val="es-MX" w:eastAsia="es-MX"/>
              </w:rPr>
            </w:pPr>
          </w:p>
          <w:p w:rsidR="00B57297" w:rsidRPr="00DE198A" w:rsidRDefault="00B57297" w:rsidP="005E64D6">
            <w:pPr>
              <w:spacing w:line="276" w:lineRule="auto"/>
              <w:jc w:val="center"/>
              <w:rPr>
                <w:rFonts w:asciiTheme="majorHAnsi" w:hAnsiTheme="majorHAnsi"/>
                <w:color w:val="000000"/>
                <w:sz w:val="20"/>
                <w:lang w:val="es-MX" w:eastAsia="es-MX"/>
              </w:rPr>
            </w:pPr>
            <w:r>
              <w:rPr>
                <w:rFonts w:asciiTheme="majorHAnsi" w:hAnsiTheme="majorHAnsi"/>
                <w:color w:val="000000"/>
                <w:sz w:val="20"/>
                <w:szCs w:val="22"/>
                <w:lang w:val="es-MX" w:eastAsia="es-MX"/>
              </w:rPr>
              <w:t>9</w:t>
            </w:r>
          </w:p>
        </w:tc>
        <w:tc>
          <w:tcPr>
            <w:tcW w:w="3002" w:type="dxa"/>
            <w:tcBorders>
              <w:top w:val="single" w:sz="4" w:space="0" w:color="auto"/>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Presa Mixquic</w:t>
            </w:r>
          </w:p>
        </w:tc>
        <w:tc>
          <w:tcPr>
            <w:tcW w:w="2530" w:type="dxa"/>
            <w:tcBorders>
              <w:top w:val="single" w:sz="4" w:space="0" w:color="auto"/>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Canal General y Río Ameca</w:t>
            </w:r>
          </w:p>
        </w:tc>
        <w:tc>
          <w:tcPr>
            <w:tcW w:w="2544" w:type="dxa"/>
            <w:tcBorders>
              <w:top w:val="single" w:sz="4" w:space="0" w:color="auto"/>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Es una calle, en sus orillas se encuentran árboles y a sus alrededores son áreas verdes y algunas casas.</w:t>
            </w:r>
          </w:p>
        </w:tc>
        <w:tc>
          <w:tcPr>
            <w:tcW w:w="1421" w:type="dxa"/>
            <w:tcBorders>
              <w:top w:val="single" w:sz="4" w:space="0" w:color="auto"/>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Bandera</w:t>
            </w:r>
          </w:p>
        </w:tc>
      </w:tr>
      <w:tr w:rsidR="00B57297" w:rsidRPr="00DE198A" w:rsidTr="0027230B">
        <w:trPr>
          <w:trHeight w:val="600"/>
          <w:jc w:val="center"/>
        </w:trPr>
        <w:tc>
          <w:tcPr>
            <w:tcW w:w="541" w:type="dxa"/>
            <w:tcBorders>
              <w:top w:val="single" w:sz="4" w:space="0" w:color="auto"/>
              <w:left w:val="single" w:sz="4" w:space="0" w:color="auto"/>
              <w:bottom w:val="single" w:sz="4" w:space="0" w:color="auto"/>
              <w:right w:val="single" w:sz="4" w:space="0" w:color="auto"/>
            </w:tcBorders>
            <w:vAlign w:val="center"/>
          </w:tcPr>
          <w:p w:rsidR="00B57297" w:rsidRPr="00DE198A" w:rsidRDefault="00B57297" w:rsidP="005E64D6">
            <w:pPr>
              <w:spacing w:line="276" w:lineRule="auto"/>
              <w:jc w:val="center"/>
              <w:rPr>
                <w:rFonts w:asciiTheme="majorHAnsi" w:hAnsiTheme="majorHAnsi"/>
                <w:color w:val="000000"/>
                <w:sz w:val="20"/>
                <w:lang w:val="es-MX" w:eastAsia="es-MX"/>
              </w:rPr>
            </w:pPr>
            <w:r>
              <w:rPr>
                <w:rFonts w:asciiTheme="majorHAnsi" w:hAnsiTheme="majorHAnsi"/>
                <w:color w:val="000000"/>
                <w:sz w:val="20"/>
                <w:szCs w:val="22"/>
                <w:lang w:val="es-MX" w:eastAsia="es-MX"/>
              </w:rPr>
              <w:lastRenderedPageBreak/>
              <w:t>10</w:t>
            </w:r>
          </w:p>
        </w:tc>
        <w:tc>
          <w:tcPr>
            <w:tcW w:w="3002" w:type="dxa"/>
            <w:tcBorders>
              <w:top w:val="single" w:sz="4" w:space="0" w:color="auto"/>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 xml:space="preserve">San Nicolás </w:t>
            </w:r>
            <w:proofErr w:type="spellStart"/>
            <w:r w:rsidRPr="00DE198A">
              <w:rPr>
                <w:rFonts w:asciiTheme="majorHAnsi" w:hAnsiTheme="majorHAnsi"/>
                <w:color w:val="000000"/>
                <w:sz w:val="20"/>
                <w:szCs w:val="22"/>
                <w:lang w:val="es-MX" w:eastAsia="es-MX"/>
              </w:rPr>
              <w:t>Tetelco</w:t>
            </w:r>
            <w:proofErr w:type="spellEnd"/>
            <w:r w:rsidRPr="00DE198A">
              <w:rPr>
                <w:rFonts w:asciiTheme="majorHAnsi" w:hAnsiTheme="majorHAnsi"/>
                <w:color w:val="000000"/>
                <w:sz w:val="20"/>
                <w:szCs w:val="22"/>
                <w:lang w:val="es-MX" w:eastAsia="es-MX"/>
              </w:rPr>
              <w:t xml:space="preserve"> </w:t>
            </w:r>
          </w:p>
        </w:tc>
        <w:tc>
          <w:tcPr>
            <w:tcW w:w="2530" w:type="dxa"/>
            <w:tcBorders>
              <w:top w:val="single" w:sz="4" w:space="0" w:color="auto"/>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Emiliano Zapata y 5 de mayo</w:t>
            </w:r>
          </w:p>
        </w:tc>
        <w:tc>
          <w:tcPr>
            <w:tcW w:w="2544" w:type="dxa"/>
            <w:tcBorders>
              <w:top w:val="single" w:sz="4" w:space="0" w:color="auto"/>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Es una calle donde hay casas y locales.</w:t>
            </w:r>
          </w:p>
        </w:tc>
        <w:tc>
          <w:tcPr>
            <w:tcW w:w="1421" w:type="dxa"/>
            <w:tcBorders>
              <w:top w:val="single" w:sz="4" w:space="0" w:color="auto"/>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Bandera</w:t>
            </w:r>
          </w:p>
        </w:tc>
      </w:tr>
      <w:tr w:rsidR="00B57297" w:rsidRPr="00DE198A" w:rsidTr="0027230B">
        <w:trPr>
          <w:trHeight w:val="1200"/>
          <w:jc w:val="center"/>
        </w:trPr>
        <w:tc>
          <w:tcPr>
            <w:tcW w:w="541" w:type="dxa"/>
            <w:tcBorders>
              <w:top w:val="nil"/>
              <w:left w:val="single" w:sz="4" w:space="0" w:color="auto"/>
              <w:bottom w:val="single" w:sz="4" w:space="0" w:color="auto"/>
              <w:right w:val="single" w:sz="4" w:space="0" w:color="auto"/>
            </w:tcBorders>
            <w:vAlign w:val="center"/>
          </w:tcPr>
          <w:p w:rsidR="00B57297" w:rsidRDefault="00B57297" w:rsidP="005E64D6">
            <w:pPr>
              <w:spacing w:line="276" w:lineRule="auto"/>
              <w:jc w:val="center"/>
              <w:rPr>
                <w:rFonts w:asciiTheme="majorHAnsi" w:hAnsiTheme="majorHAnsi"/>
                <w:color w:val="000000"/>
                <w:sz w:val="20"/>
                <w:lang w:val="es-MX" w:eastAsia="es-MX"/>
              </w:rPr>
            </w:pPr>
          </w:p>
          <w:p w:rsidR="00B57297" w:rsidRDefault="00B57297" w:rsidP="005E64D6">
            <w:pPr>
              <w:spacing w:line="276" w:lineRule="auto"/>
              <w:jc w:val="center"/>
              <w:rPr>
                <w:rFonts w:asciiTheme="majorHAnsi" w:hAnsiTheme="majorHAnsi"/>
                <w:color w:val="000000"/>
                <w:sz w:val="20"/>
                <w:lang w:val="es-MX" w:eastAsia="es-MX"/>
              </w:rPr>
            </w:pPr>
          </w:p>
          <w:p w:rsidR="00B57297" w:rsidRPr="00DE198A" w:rsidRDefault="00B57297" w:rsidP="005E64D6">
            <w:pPr>
              <w:spacing w:line="276" w:lineRule="auto"/>
              <w:jc w:val="center"/>
              <w:rPr>
                <w:rFonts w:asciiTheme="majorHAnsi" w:hAnsiTheme="majorHAnsi"/>
                <w:color w:val="000000"/>
                <w:sz w:val="20"/>
                <w:lang w:val="es-MX" w:eastAsia="es-MX"/>
              </w:rPr>
            </w:pPr>
            <w:r>
              <w:rPr>
                <w:rFonts w:asciiTheme="majorHAnsi" w:hAnsiTheme="majorHAnsi"/>
                <w:color w:val="000000"/>
                <w:sz w:val="20"/>
                <w:szCs w:val="22"/>
                <w:lang w:val="es-MX" w:eastAsia="es-MX"/>
              </w:rPr>
              <w:t>11</w:t>
            </w:r>
          </w:p>
        </w:tc>
        <w:tc>
          <w:tcPr>
            <w:tcW w:w="3002" w:type="dxa"/>
            <w:tcBorders>
              <w:top w:val="nil"/>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proofErr w:type="spellStart"/>
            <w:r w:rsidRPr="00DE198A">
              <w:rPr>
                <w:rFonts w:asciiTheme="majorHAnsi" w:hAnsiTheme="majorHAnsi"/>
                <w:color w:val="000000"/>
                <w:sz w:val="20"/>
                <w:szCs w:val="22"/>
                <w:lang w:val="es-MX" w:eastAsia="es-MX"/>
              </w:rPr>
              <w:t>Tlaltenco</w:t>
            </w:r>
            <w:proofErr w:type="spellEnd"/>
            <w:r w:rsidRPr="00DE198A">
              <w:rPr>
                <w:rFonts w:asciiTheme="majorHAnsi" w:hAnsiTheme="majorHAnsi"/>
                <w:color w:val="000000"/>
                <w:sz w:val="20"/>
                <w:szCs w:val="22"/>
                <w:lang w:val="es-MX" w:eastAsia="es-MX"/>
              </w:rPr>
              <w:t xml:space="preserve"> </w:t>
            </w:r>
          </w:p>
        </w:tc>
        <w:tc>
          <w:tcPr>
            <w:tcW w:w="253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 xml:space="preserve">Miguel Hidalgo entre Centenario y San Francisco </w:t>
            </w:r>
            <w:proofErr w:type="spellStart"/>
            <w:r w:rsidRPr="00DE198A">
              <w:rPr>
                <w:rFonts w:asciiTheme="majorHAnsi" w:hAnsiTheme="majorHAnsi"/>
                <w:color w:val="000000"/>
                <w:sz w:val="20"/>
                <w:szCs w:val="22"/>
                <w:lang w:val="es-MX" w:eastAsia="es-MX"/>
              </w:rPr>
              <w:t>Tlaltenco</w:t>
            </w:r>
            <w:proofErr w:type="spellEnd"/>
          </w:p>
        </w:tc>
        <w:tc>
          <w:tcPr>
            <w:tcW w:w="2544"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En la plaza frente a la iglesia o bien a un costado de la entrada de la iglesia o en la plaza detrás de la iglesia</w:t>
            </w:r>
          </w:p>
        </w:tc>
        <w:tc>
          <w:tcPr>
            <w:tcW w:w="1421"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Bandera</w:t>
            </w:r>
          </w:p>
        </w:tc>
      </w:tr>
      <w:tr w:rsidR="00B57297" w:rsidRPr="00DE198A" w:rsidTr="0027230B">
        <w:trPr>
          <w:trHeight w:val="900"/>
          <w:jc w:val="center"/>
        </w:trPr>
        <w:tc>
          <w:tcPr>
            <w:tcW w:w="541" w:type="dxa"/>
            <w:tcBorders>
              <w:top w:val="nil"/>
              <w:left w:val="single" w:sz="4" w:space="0" w:color="auto"/>
              <w:bottom w:val="single" w:sz="4" w:space="0" w:color="auto"/>
              <w:right w:val="single" w:sz="4" w:space="0" w:color="auto"/>
            </w:tcBorders>
            <w:vAlign w:val="center"/>
          </w:tcPr>
          <w:p w:rsidR="00B57297" w:rsidRDefault="00B57297" w:rsidP="005E64D6">
            <w:pPr>
              <w:spacing w:line="276" w:lineRule="auto"/>
              <w:jc w:val="center"/>
              <w:rPr>
                <w:rFonts w:asciiTheme="majorHAnsi" w:hAnsiTheme="majorHAnsi"/>
                <w:color w:val="000000"/>
                <w:sz w:val="20"/>
                <w:lang w:val="es-MX" w:eastAsia="es-MX"/>
              </w:rPr>
            </w:pPr>
          </w:p>
          <w:p w:rsidR="00B57297" w:rsidRDefault="00B57297" w:rsidP="005E64D6">
            <w:pPr>
              <w:spacing w:line="276" w:lineRule="auto"/>
              <w:jc w:val="center"/>
              <w:rPr>
                <w:rFonts w:asciiTheme="majorHAnsi" w:hAnsiTheme="majorHAnsi"/>
                <w:color w:val="000000"/>
                <w:sz w:val="20"/>
                <w:lang w:val="es-MX" w:eastAsia="es-MX"/>
              </w:rPr>
            </w:pPr>
          </w:p>
          <w:p w:rsidR="00B57297" w:rsidRPr="00DE198A" w:rsidRDefault="00B57297" w:rsidP="005E64D6">
            <w:pPr>
              <w:spacing w:line="276" w:lineRule="auto"/>
              <w:jc w:val="center"/>
              <w:rPr>
                <w:rFonts w:asciiTheme="majorHAnsi" w:hAnsiTheme="majorHAnsi"/>
                <w:color w:val="000000"/>
                <w:sz w:val="20"/>
                <w:lang w:val="es-MX" w:eastAsia="es-MX"/>
              </w:rPr>
            </w:pPr>
            <w:r>
              <w:rPr>
                <w:rFonts w:asciiTheme="majorHAnsi" w:hAnsiTheme="majorHAnsi"/>
                <w:color w:val="000000"/>
                <w:sz w:val="20"/>
                <w:szCs w:val="22"/>
                <w:lang w:val="es-MX" w:eastAsia="es-MX"/>
              </w:rPr>
              <w:t>12</w:t>
            </w:r>
          </w:p>
        </w:tc>
        <w:tc>
          <w:tcPr>
            <w:tcW w:w="3002" w:type="dxa"/>
            <w:tcBorders>
              <w:top w:val="nil"/>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 xml:space="preserve">Tláhuac </w:t>
            </w:r>
          </w:p>
        </w:tc>
        <w:tc>
          <w:tcPr>
            <w:tcW w:w="253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Entre San José y Baracoa</w:t>
            </w:r>
          </w:p>
        </w:tc>
        <w:tc>
          <w:tcPr>
            <w:tcW w:w="2544"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Es una calle en donde podemos encontrar áreas verdes, del otro lado hay casas y negocios</w:t>
            </w:r>
          </w:p>
        </w:tc>
        <w:tc>
          <w:tcPr>
            <w:tcW w:w="1421"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proofErr w:type="spellStart"/>
            <w:r w:rsidRPr="00DE198A">
              <w:rPr>
                <w:rFonts w:asciiTheme="majorHAnsi" w:hAnsiTheme="majorHAnsi"/>
                <w:color w:val="000000"/>
                <w:sz w:val="20"/>
                <w:szCs w:val="22"/>
                <w:lang w:val="es-MX" w:eastAsia="es-MX"/>
              </w:rPr>
              <w:t>Display</w:t>
            </w:r>
            <w:proofErr w:type="spellEnd"/>
          </w:p>
        </w:tc>
      </w:tr>
      <w:tr w:rsidR="00B57297" w:rsidRPr="00DE198A" w:rsidTr="0027230B">
        <w:trPr>
          <w:trHeight w:val="600"/>
          <w:jc w:val="center"/>
        </w:trPr>
        <w:tc>
          <w:tcPr>
            <w:tcW w:w="541" w:type="dxa"/>
            <w:tcBorders>
              <w:top w:val="nil"/>
              <w:left w:val="single" w:sz="4" w:space="0" w:color="auto"/>
              <w:bottom w:val="single" w:sz="4" w:space="0" w:color="auto"/>
              <w:right w:val="single" w:sz="4" w:space="0" w:color="auto"/>
            </w:tcBorders>
            <w:vAlign w:val="center"/>
          </w:tcPr>
          <w:p w:rsidR="00B57297" w:rsidRPr="00DE198A" w:rsidRDefault="00B57297" w:rsidP="005E64D6">
            <w:pPr>
              <w:spacing w:line="276" w:lineRule="auto"/>
              <w:jc w:val="center"/>
              <w:rPr>
                <w:rFonts w:asciiTheme="majorHAnsi" w:hAnsiTheme="majorHAnsi"/>
                <w:color w:val="000000"/>
                <w:sz w:val="20"/>
                <w:lang w:val="es-MX" w:eastAsia="es-MX"/>
              </w:rPr>
            </w:pPr>
            <w:r>
              <w:rPr>
                <w:rFonts w:asciiTheme="majorHAnsi" w:hAnsiTheme="majorHAnsi"/>
                <w:color w:val="000000"/>
                <w:sz w:val="20"/>
                <w:szCs w:val="22"/>
                <w:lang w:val="es-MX" w:eastAsia="es-MX"/>
              </w:rPr>
              <w:t>13</w:t>
            </w:r>
          </w:p>
        </w:tc>
        <w:tc>
          <w:tcPr>
            <w:tcW w:w="3002" w:type="dxa"/>
            <w:tcBorders>
              <w:top w:val="nil"/>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Canal de Japón</w:t>
            </w:r>
          </w:p>
        </w:tc>
        <w:tc>
          <w:tcPr>
            <w:tcW w:w="253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Canal de Chalco y Piraña</w:t>
            </w:r>
          </w:p>
        </w:tc>
        <w:tc>
          <w:tcPr>
            <w:tcW w:w="2544"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En las bancas del parque o a la entrada del Canal</w:t>
            </w:r>
          </w:p>
        </w:tc>
        <w:tc>
          <w:tcPr>
            <w:tcW w:w="1421"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proofErr w:type="spellStart"/>
            <w:r w:rsidRPr="00DE198A">
              <w:rPr>
                <w:rFonts w:asciiTheme="majorHAnsi" w:hAnsiTheme="majorHAnsi"/>
                <w:color w:val="000000"/>
                <w:sz w:val="20"/>
                <w:szCs w:val="22"/>
                <w:lang w:val="es-MX" w:eastAsia="es-MX"/>
              </w:rPr>
              <w:t>Display</w:t>
            </w:r>
            <w:proofErr w:type="spellEnd"/>
          </w:p>
        </w:tc>
      </w:tr>
    </w:tbl>
    <w:p w:rsidR="00B57297" w:rsidRPr="00DE198A" w:rsidRDefault="00B57297" w:rsidP="00B57297">
      <w:pPr>
        <w:jc w:val="both"/>
        <w:rPr>
          <w:rFonts w:asciiTheme="majorHAnsi" w:hAnsiTheme="majorHAnsi" w:cs="Arial"/>
          <w:b/>
        </w:rPr>
      </w:pPr>
    </w:p>
    <w:p w:rsidR="00B57297" w:rsidRDefault="00B57297" w:rsidP="00B57297">
      <w:pPr>
        <w:jc w:val="center"/>
        <w:rPr>
          <w:rFonts w:asciiTheme="majorHAnsi" w:hAnsiTheme="majorHAnsi" w:cs="Arial"/>
          <w:b/>
        </w:rPr>
      </w:pPr>
    </w:p>
    <w:p w:rsidR="00B57297" w:rsidRDefault="00B57297" w:rsidP="00B57297">
      <w:pPr>
        <w:jc w:val="center"/>
        <w:rPr>
          <w:rFonts w:asciiTheme="majorHAnsi" w:hAnsiTheme="majorHAnsi" w:cs="Arial"/>
          <w:b/>
        </w:rPr>
      </w:pPr>
    </w:p>
    <w:p w:rsidR="00B57297" w:rsidRPr="00DE198A" w:rsidRDefault="0027230B" w:rsidP="00B57297">
      <w:pPr>
        <w:jc w:val="center"/>
        <w:rPr>
          <w:rFonts w:asciiTheme="majorHAnsi" w:hAnsiTheme="majorHAnsi" w:cs="Arial"/>
          <w:b/>
        </w:rPr>
      </w:pPr>
      <w:r>
        <w:rPr>
          <w:rFonts w:asciiTheme="majorHAnsi" w:hAnsiTheme="majorHAnsi" w:cs="Arial"/>
          <w:b/>
        </w:rPr>
        <w:t>LUGAR DE LA PRESTACIÓN DEL SERVICIO</w:t>
      </w:r>
      <w:r w:rsidR="00B57297" w:rsidRPr="00DE198A">
        <w:rPr>
          <w:rFonts w:asciiTheme="majorHAnsi" w:hAnsiTheme="majorHAnsi" w:cs="Arial"/>
          <w:b/>
        </w:rPr>
        <w:t xml:space="preserve"> </w:t>
      </w:r>
      <w:r>
        <w:rPr>
          <w:rFonts w:asciiTheme="majorHAnsi" w:hAnsiTheme="majorHAnsi" w:cs="Arial"/>
          <w:b/>
        </w:rPr>
        <w:t>(</w:t>
      </w:r>
      <w:r w:rsidR="00B57297" w:rsidRPr="00DE198A">
        <w:rPr>
          <w:rFonts w:asciiTheme="majorHAnsi" w:hAnsiTheme="majorHAnsi" w:cs="Arial"/>
          <w:b/>
        </w:rPr>
        <w:t>DELEGACIÓN XOCHIMILCO</w:t>
      </w:r>
      <w:r>
        <w:rPr>
          <w:rFonts w:asciiTheme="majorHAnsi" w:hAnsiTheme="majorHAnsi" w:cs="Arial"/>
          <w:b/>
        </w:rPr>
        <w:t>)</w:t>
      </w:r>
    </w:p>
    <w:p w:rsidR="00B57297" w:rsidRPr="00DE198A" w:rsidRDefault="00B57297" w:rsidP="00B57297">
      <w:pPr>
        <w:jc w:val="both"/>
        <w:rPr>
          <w:rFonts w:asciiTheme="majorHAnsi" w:hAnsiTheme="majorHAnsi" w:cs="Arial"/>
          <w:b/>
        </w:rPr>
      </w:pPr>
    </w:p>
    <w:tbl>
      <w:tblPr>
        <w:tblW w:w="10515" w:type="dxa"/>
        <w:jc w:val="center"/>
        <w:tblCellMar>
          <w:left w:w="70" w:type="dxa"/>
          <w:right w:w="70" w:type="dxa"/>
        </w:tblCellMar>
        <w:tblLook w:val="04A0"/>
      </w:tblPr>
      <w:tblGrid>
        <w:gridCol w:w="567"/>
        <w:gridCol w:w="3432"/>
        <w:gridCol w:w="2540"/>
        <w:gridCol w:w="2490"/>
        <w:gridCol w:w="1486"/>
      </w:tblGrid>
      <w:tr w:rsidR="00B57297" w:rsidRPr="00DE198A" w:rsidTr="0027230B">
        <w:trPr>
          <w:trHeight w:val="630"/>
          <w:jc w:val="center"/>
        </w:trPr>
        <w:tc>
          <w:tcPr>
            <w:tcW w:w="567" w:type="dxa"/>
            <w:tcBorders>
              <w:top w:val="single" w:sz="4" w:space="0" w:color="auto"/>
              <w:left w:val="single" w:sz="4" w:space="0" w:color="auto"/>
              <w:bottom w:val="single" w:sz="4" w:space="0" w:color="auto"/>
              <w:right w:val="single" w:sz="4" w:space="0" w:color="auto"/>
            </w:tcBorders>
          </w:tcPr>
          <w:p w:rsidR="00B57297" w:rsidRPr="00DE198A" w:rsidRDefault="00B57297" w:rsidP="005E64D6">
            <w:pPr>
              <w:spacing w:line="276" w:lineRule="auto"/>
              <w:jc w:val="center"/>
              <w:rPr>
                <w:rFonts w:asciiTheme="majorHAnsi" w:hAnsiTheme="majorHAnsi"/>
                <w:b/>
                <w:bCs/>
                <w:color w:val="000000"/>
                <w:sz w:val="20"/>
                <w:lang w:val="es-MX" w:eastAsia="es-MX"/>
              </w:rPr>
            </w:pPr>
          </w:p>
        </w:tc>
        <w:tc>
          <w:tcPr>
            <w:tcW w:w="3432" w:type="dxa"/>
            <w:tcBorders>
              <w:top w:val="single" w:sz="4" w:space="0" w:color="auto"/>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b/>
                <w:bCs/>
                <w:color w:val="000000"/>
                <w:sz w:val="20"/>
                <w:lang w:val="es-MX" w:eastAsia="es-MX"/>
              </w:rPr>
            </w:pPr>
            <w:r w:rsidRPr="00DE198A">
              <w:rPr>
                <w:rFonts w:asciiTheme="majorHAnsi" w:hAnsiTheme="majorHAnsi"/>
                <w:b/>
                <w:bCs/>
                <w:color w:val="000000"/>
                <w:sz w:val="20"/>
                <w:lang w:val="es-MX" w:eastAsia="es-MX"/>
              </w:rPr>
              <w:t>Lugar</w:t>
            </w:r>
          </w:p>
        </w:tc>
        <w:tc>
          <w:tcPr>
            <w:tcW w:w="2540" w:type="dxa"/>
            <w:tcBorders>
              <w:top w:val="single" w:sz="4" w:space="0" w:color="auto"/>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b/>
                <w:bCs/>
                <w:color w:val="000000"/>
                <w:sz w:val="20"/>
                <w:lang w:val="es-MX" w:eastAsia="es-MX"/>
              </w:rPr>
            </w:pPr>
            <w:r w:rsidRPr="00DE198A">
              <w:rPr>
                <w:rFonts w:asciiTheme="majorHAnsi" w:hAnsiTheme="majorHAnsi"/>
                <w:b/>
                <w:bCs/>
                <w:color w:val="000000"/>
                <w:sz w:val="20"/>
                <w:lang w:val="es-MX" w:eastAsia="es-MX"/>
              </w:rPr>
              <w:t>Referencia Avenida, Calzada, Calle</w:t>
            </w:r>
          </w:p>
        </w:tc>
        <w:tc>
          <w:tcPr>
            <w:tcW w:w="2490" w:type="dxa"/>
            <w:tcBorders>
              <w:top w:val="single" w:sz="4" w:space="0" w:color="auto"/>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b/>
                <w:bCs/>
                <w:color w:val="000000"/>
                <w:sz w:val="20"/>
                <w:lang w:val="es-MX" w:eastAsia="es-MX"/>
              </w:rPr>
            </w:pPr>
            <w:r w:rsidRPr="00DE198A">
              <w:rPr>
                <w:rFonts w:asciiTheme="majorHAnsi" w:hAnsiTheme="majorHAnsi"/>
                <w:b/>
                <w:bCs/>
                <w:color w:val="000000"/>
                <w:sz w:val="20"/>
                <w:lang w:val="es-MX" w:eastAsia="es-MX"/>
              </w:rPr>
              <w:t>Descripción</w:t>
            </w:r>
          </w:p>
        </w:tc>
        <w:tc>
          <w:tcPr>
            <w:tcW w:w="1486" w:type="dxa"/>
            <w:tcBorders>
              <w:top w:val="single" w:sz="4" w:space="0" w:color="auto"/>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b/>
                <w:bCs/>
                <w:color w:val="000000"/>
                <w:sz w:val="20"/>
                <w:lang w:val="es-MX" w:eastAsia="es-MX"/>
              </w:rPr>
            </w:pPr>
            <w:r w:rsidRPr="00DE198A">
              <w:rPr>
                <w:rFonts w:asciiTheme="majorHAnsi" w:hAnsiTheme="majorHAnsi"/>
                <w:b/>
                <w:bCs/>
                <w:color w:val="000000"/>
                <w:sz w:val="20"/>
                <w:lang w:val="es-MX" w:eastAsia="es-MX"/>
              </w:rPr>
              <w:t>Tipo de señalamiento</w:t>
            </w:r>
          </w:p>
        </w:tc>
      </w:tr>
      <w:tr w:rsidR="00B57297" w:rsidRPr="00DE198A" w:rsidTr="0027230B">
        <w:trPr>
          <w:trHeight w:val="1500"/>
          <w:jc w:val="center"/>
        </w:trPr>
        <w:tc>
          <w:tcPr>
            <w:tcW w:w="567" w:type="dxa"/>
            <w:tcBorders>
              <w:top w:val="nil"/>
              <w:left w:val="single" w:sz="4" w:space="0" w:color="auto"/>
              <w:bottom w:val="single" w:sz="4" w:space="0" w:color="auto"/>
              <w:right w:val="single" w:sz="4" w:space="0" w:color="auto"/>
            </w:tcBorders>
          </w:tcPr>
          <w:p w:rsidR="00B57297" w:rsidRDefault="00B57297" w:rsidP="005E64D6">
            <w:pPr>
              <w:spacing w:line="276" w:lineRule="auto"/>
              <w:jc w:val="center"/>
              <w:rPr>
                <w:rFonts w:asciiTheme="majorHAnsi" w:hAnsiTheme="majorHAnsi"/>
                <w:color w:val="000000"/>
                <w:sz w:val="20"/>
                <w:lang w:val="es-MX" w:eastAsia="es-MX"/>
              </w:rPr>
            </w:pPr>
          </w:p>
          <w:p w:rsidR="00B57297" w:rsidRDefault="00B57297" w:rsidP="005E64D6">
            <w:pPr>
              <w:spacing w:line="276" w:lineRule="auto"/>
              <w:jc w:val="center"/>
              <w:rPr>
                <w:rFonts w:asciiTheme="majorHAnsi" w:hAnsiTheme="majorHAnsi"/>
                <w:color w:val="000000"/>
                <w:sz w:val="20"/>
                <w:lang w:val="es-MX" w:eastAsia="es-MX"/>
              </w:rPr>
            </w:pPr>
          </w:p>
          <w:p w:rsidR="00B57297" w:rsidRDefault="00B57297" w:rsidP="005E64D6">
            <w:pPr>
              <w:spacing w:line="276" w:lineRule="auto"/>
              <w:jc w:val="center"/>
              <w:rPr>
                <w:rFonts w:asciiTheme="majorHAnsi" w:hAnsiTheme="majorHAnsi"/>
                <w:color w:val="000000"/>
                <w:sz w:val="20"/>
                <w:lang w:val="es-MX" w:eastAsia="es-MX"/>
              </w:rPr>
            </w:pPr>
          </w:p>
          <w:p w:rsidR="00B57297" w:rsidRPr="00DE198A" w:rsidRDefault="00B57297" w:rsidP="005E64D6">
            <w:pPr>
              <w:spacing w:line="276" w:lineRule="auto"/>
              <w:jc w:val="center"/>
              <w:rPr>
                <w:rFonts w:asciiTheme="majorHAnsi" w:hAnsiTheme="majorHAnsi"/>
                <w:color w:val="000000"/>
                <w:sz w:val="20"/>
                <w:lang w:val="es-MX" w:eastAsia="es-MX"/>
              </w:rPr>
            </w:pPr>
            <w:r>
              <w:rPr>
                <w:rFonts w:asciiTheme="majorHAnsi" w:hAnsiTheme="majorHAnsi"/>
                <w:color w:val="000000"/>
                <w:sz w:val="20"/>
                <w:szCs w:val="22"/>
                <w:lang w:val="es-MX" w:eastAsia="es-MX"/>
              </w:rPr>
              <w:t>14</w:t>
            </w:r>
          </w:p>
        </w:tc>
        <w:tc>
          <w:tcPr>
            <w:tcW w:w="3432" w:type="dxa"/>
            <w:tcBorders>
              <w:top w:val="nil"/>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 xml:space="preserve">San Gregorio </w:t>
            </w:r>
            <w:proofErr w:type="spellStart"/>
            <w:r w:rsidRPr="00DE198A">
              <w:rPr>
                <w:rFonts w:asciiTheme="majorHAnsi" w:hAnsiTheme="majorHAnsi"/>
                <w:color w:val="000000"/>
                <w:sz w:val="20"/>
                <w:szCs w:val="22"/>
                <w:lang w:val="es-MX" w:eastAsia="es-MX"/>
              </w:rPr>
              <w:t>Atlapulco</w:t>
            </w:r>
            <w:proofErr w:type="spellEnd"/>
            <w:r w:rsidRPr="00DE198A">
              <w:rPr>
                <w:rFonts w:asciiTheme="majorHAnsi" w:hAnsiTheme="majorHAnsi"/>
                <w:color w:val="000000"/>
                <w:sz w:val="20"/>
                <w:szCs w:val="22"/>
                <w:lang w:val="es-MX" w:eastAsia="es-MX"/>
              </w:rPr>
              <w:t xml:space="preserve"> </w:t>
            </w:r>
          </w:p>
        </w:tc>
        <w:tc>
          <w:tcPr>
            <w:tcW w:w="254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Acueducto y Cuauhtémoc</w:t>
            </w:r>
          </w:p>
        </w:tc>
        <w:tc>
          <w:tcPr>
            <w:tcW w:w="249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Es una avenida en forma de cruz, en el centro de encuentra un pequeño camellón con algunos árboles, ideal para poner el señalamiento.</w:t>
            </w:r>
          </w:p>
        </w:tc>
        <w:tc>
          <w:tcPr>
            <w:tcW w:w="1486"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proofErr w:type="spellStart"/>
            <w:r w:rsidRPr="00DE198A">
              <w:rPr>
                <w:rFonts w:asciiTheme="majorHAnsi" w:hAnsiTheme="majorHAnsi"/>
                <w:color w:val="000000"/>
                <w:sz w:val="20"/>
                <w:szCs w:val="22"/>
                <w:lang w:val="es-MX" w:eastAsia="es-MX"/>
              </w:rPr>
              <w:t>Display</w:t>
            </w:r>
            <w:proofErr w:type="spellEnd"/>
          </w:p>
        </w:tc>
      </w:tr>
      <w:tr w:rsidR="00B57297" w:rsidRPr="00DE198A" w:rsidTr="0027230B">
        <w:trPr>
          <w:trHeight w:val="600"/>
          <w:jc w:val="center"/>
        </w:trPr>
        <w:tc>
          <w:tcPr>
            <w:tcW w:w="567" w:type="dxa"/>
            <w:tcBorders>
              <w:top w:val="nil"/>
              <w:left w:val="single" w:sz="4" w:space="0" w:color="auto"/>
              <w:bottom w:val="single" w:sz="4" w:space="0" w:color="auto"/>
              <w:right w:val="single" w:sz="4" w:space="0" w:color="auto"/>
            </w:tcBorders>
          </w:tcPr>
          <w:p w:rsidR="00B57297" w:rsidRDefault="00B57297" w:rsidP="005E64D6">
            <w:pPr>
              <w:spacing w:line="276" w:lineRule="auto"/>
              <w:jc w:val="center"/>
              <w:rPr>
                <w:rFonts w:asciiTheme="majorHAnsi" w:hAnsiTheme="majorHAnsi"/>
                <w:color w:val="000000"/>
                <w:sz w:val="20"/>
                <w:lang w:val="es-MX" w:eastAsia="es-MX"/>
              </w:rPr>
            </w:pPr>
          </w:p>
          <w:p w:rsidR="00B57297" w:rsidRPr="00DE198A" w:rsidRDefault="00B57297" w:rsidP="005E64D6">
            <w:pPr>
              <w:spacing w:line="276" w:lineRule="auto"/>
              <w:jc w:val="center"/>
              <w:rPr>
                <w:rFonts w:asciiTheme="majorHAnsi" w:hAnsiTheme="majorHAnsi"/>
                <w:color w:val="000000"/>
                <w:sz w:val="20"/>
                <w:lang w:val="es-MX" w:eastAsia="es-MX"/>
              </w:rPr>
            </w:pPr>
            <w:r>
              <w:rPr>
                <w:rFonts w:asciiTheme="majorHAnsi" w:hAnsiTheme="majorHAnsi"/>
                <w:color w:val="000000"/>
                <w:sz w:val="20"/>
                <w:szCs w:val="22"/>
                <w:lang w:val="es-MX" w:eastAsia="es-MX"/>
              </w:rPr>
              <w:t>15</w:t>
            </w:r>
          </w:p>
        </w:tc>
        <w:tc>
          <w:tcPr>
            <w:tcW w:w="3432" w:type="dxa"/>
            <w:tcBorders>
              <w:top w:val="nil"/>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proofErr w:type="spellStart"/>
            <w:r w:rsidRPr="00DE198A">
              <w:rPr>
                <w:rFonts w:asciiTheme="majorHAnsi" w:hAnsiTheme="majorHAnsi"/>
                <w:color w:val="000000"/>
                <w:sz w:val="20"/>
                <w:szCs w:val="22"/>
                <w:lang w:val="es-MX" w:eastAsia="es-MX"/>
              </w:rPr>
              <w:t>Tulyehualco</w:t>
            </w:r>
            <w:proofErr w:type="spellEnd"/>
          </w:p>
        </w:tc>
        <w:tc>
          <w:tcPr>
            <w:tcW w:w="254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proofErr w:type="spellStart"/>
            <w:r w:rsidRPr="00DE198A">
              <w:rPr>
                <w:rFonts w:asciiTheme="majorHAnsi" w:hAnsiTheme="majorHAnsi"/>
                <w:color w:val="000000"/>
                <w:sz w:val="20"/>
                <w:szCs w:val="22"/>
                <w:lang w:val="es-MX" w:eastAsia="es-MX"/>
              </w:rPr>
              <w:t>Tláhuac-Tulyehualco</w:t>
            </w:r>
            <w:proofErr w:type="spellEnd"/>
            <w:r w:rsidRPr="00DE198A">
              <w:rPr>
                <w:rFonts w:asciiTheme="majorHAnsi" w:hAnsiTheme="majorHAnsi"/>
                <w:color w:val="000000"/>
                <w:sz w:val="20"/>
                <w:szCs w:val="22"/>
                <w:lang w:val="es-MX" w:eastAsia="es-MX"/>
              </w:rPr>
              <w:t xml:space="preserve"> y División del Norte</w:t>
            </w:r>
          </w:p>
        </w:tc>
        <w:tc>
          <w:tcPr>
            <w:tcW w:w="249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 xml:space="preserve">Se encuentra a un costado o frente al arco </w:t>
            </w:r>
          </w:p>
        </w:tc>
        <w:tc>
          <w:tcPr>
            <w:tcW w:w="1486"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Bandera</w:t>
            </w:r>
          </w:p>
        </w:tc>
      </w:tr>
      <w:tr w:rsidR="00B57297" w:rsidRPr="00DE198A" w:rsidTr="0027230B">
        <w:trPr>
          <w:trHeight w:val="900"/>
          <w:jc w:val="center"/>
        </w:trPr>
        <w:tc>
          <w:tcPr>
            <w:tcW w:w="567" w:type="dxa"/>
            <w:tcBorders>
              <w:top w:val="nil"/>
              <w:left w:val="single" w:sz="4" w:space="0" w:color="auto"/>
              <w:bottom w:val="single" w:sz="4" w:space="0" w:color="auto"/>
              <w:right w:val="single" w:sz="4" w:space="0" w:color="auto"/>
            </w:tcBorders>
          </w:tcPr>
          <w:p w:rsidR="00B57297" w:rsidRDefault="00B57297" w:rsidP="005E64D6">
            <w:pPr>
              <w:spacing w:line="276" w:lineRule="auto"/>
              <w:jc w:val="center"/>
              <w:rPr>
                <w:rFonts w:asciiTheme="majorHAnsi" w:hAnsiTheme="majorHAnsi"/>
                <w:color w:val="000000"/>
                <w:sz w:val="20"/>
                <w:lang w:val="es-MX" w:eastAsia="es-MX"/>
              </w:rPr>
            </w:pPr>
          </w:p>
          <w:p w:rsidR="00B57297" w:rsidRDefault="00B57297" w:rsidP="005E64D6">
            <w:pPr>
              <w:spacing w:line="276" w:lineRule="auto"/>
              <w:jc w:val="center"/>
              <w:rPr>
                <w:rFonts w:asciiTheme="majorHAnsi" w:hAnsiTheme="majorHAnsi"/>
                <w:color w:val="000000"/>
                <w:sz w:val="20"/>
                <w:lang w:val="es-MX" w:eastAsia="es-MX"/>
              </w:rPr>
            </w:pPr>
          </w:p>
          <w:p w:rsidR="00B57297" w:rsidRPr="00DE198A" w:rsidRDefault="00B57297" w:rsidP="005E64D6">
            <w:pPr>
              <w:spacing w:line="276" w:lineRule="auto"/>
              <w:jc w:val="center"/>
              <w:rPr>
                <w:rFonts w:asciiTheme="majorHAnsi" w:hAnsiTheme="majorHAnsi"/>
                <w:color w:val="000000"/>
                <w:sz w:val="20"/>
                <w:lang w:val="es-MX" w:eastAsia="es-MX"/>
              </w:rPr>
            </w:pPr>
            <w:r>
              <w:rPr>
                <w:rFonts w:asciiTheme="majorHAnsi" w:hAnsiTheme="majorHAnsi"/>
                <w:color w:val="000000"/>
                <w:sz w:val="20"/>
                <w:szCs w:val="22"/>
                <w:lang w:val="es-MX" w:eastAsia="es-MX"/>
              </w:rPr>
              <w:t>16</w:t>
            </w:r>
          </w:p>
        </w:tc>
        <w:tc>
          <w:tcPr>
            <w:tcW w:w="3432" w:type="dxa"/>
            <w:tcBorders>
              <w:top w:val="nil"/>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 xml:space="preserve">San Luis </w:t>
            </w:r>
            <w:proofErr w:type="spellStart"/>
            <w:r w:rsidRPr="00DE198A">
              <w:rPr>
                <w:rFonts w:asciiTheme="majorHAnsi" w:hAnsiTheme="majorHAnsi"/>
                <w:color w:val="000000"/>
                <w:sz w:val="20"/>
                <w:szCs w:val="22"/>
                <w:lang w:val="es-MX" w:eastAsia="es-MX"/>
              </w:rPr>
              <w:t>Tlaxialtemalco</w:t>
            </w:r>
            <w:proofErr w:type="spellEnd"/>
            <w:r w:rsidRPr="00DE198A">
              <w:rPr>
                <w:rFonts w:asciiTheme="majorHAnsi" w:hAnsiTheme="majorHAnsi"/>
                <w:color w:val="000000"/>
                <w:sz w:val="20"/>
                <w:szCs w:val="22"/>
                <w:lang w:val="es-MX" w:eastAsia="es-MX"/>
              </w:rPr>
              <w:t xml:space="preserve"> </w:t>
            </w:r>
          </w:p>
        </w:tc>
        <w:tc>
          <w:tcPr>
            <w:tcW w:w="254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Chapultepec y Acueducto (Camino a San Pedro Actopan)</w:t>
            </w:r>
          </w:p>
        </w:tc>
        <w:tc>
          <w:tcPr>
            <w:tcW w:w="249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Es un cruce en forma de “Y” más adelante se encuentra un puente, se puede ver en auto.</w:t>
            </w:r>
          </w:p>
        </w:tc>
        <w:tc>
          <w:tcPr>
            <w:tcW w:w="1486"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Bandera</w:t>
            </w:r>
          </w:p>
        </w:tc>
      </w:tr>
      <w:tr w:rsidR="00B57297" w:rsidRPr="00DE198A" w:rsidTr="00B017B2">
        <w:trPr>
          <w:trHeight w:val="600"/>
          <w:jc w:val="center"/>
        </w:trPr>
        <w:tc>
          <w:tcPr>
            <w:tcW w:w="567" w:type="dxa"/>
            <w:tcBorders>
              <w:top w:val="nil"/>
              <w:left w:val="single" w:sz="4" w:space="0" w:color="auto"/>
              <w:bottom w:val="single" w:sz="4" w:space="0" w:color="auto"/>
              <w:right w:val="single" w:sz="4" w:space="0" w:color="auto"/>
            </w:tcBorders>
          </w:tcPr>
          <w:p w:rsidR="00B57297" w:rsidRDefault="00B57297" w:rsidP="005E64D6">
            <w:pPr>
              <w:spacing w:line="276" w:lineRule="auto"/>
              <w:jc w:val="center"/>
              <w:rPr>
                <w:rFonts w:asciiTheme="majorHAnsi" w:hAnsiTheme="majorHAnsi"/>
                <w:color w:val="000000"/>
                <w:sz w:val="20"/>
                <w:lang w:val="es-MX" w:eastAsia="es-MX"/>
              </w:rPr>
            </w:pPr>
          </w:p>
          <w:p w:rsidR="00B57297" w:rsidRPr="00DE198A" w:rsidRDefault="00B57297" w:rsidP="005E64D6">
            <w:pPr>
              <w:spacing w:line="276" w:lineRule="auto"/>
              <w:jc w:val="center"/>
              <w:rPr>
                <w:rFonts w:asciiTheme="majorHAnsi" w:hAnsiTheme="majorHAnsi"/>
                <w:color w:val="000000"/>
                <w:sz w:val="20"/>
                <w:lang w:val="es-MX" w:eastAsia="es-MX"/>
              </w:rPr>
            </w:pPr>
            <w:r>
              <w:rPr>
                <w:rFonts w:asciiTheme="majorHAnsi" w:hAnsiTheme="majorHAnsi"/>
                <w:color w:val="000000"/>
                <w:sz w:val="20"/>
                <w:szCs w:val="22"/>
                <w:lang w:val="es-MX" w:eastAsia="es-MX"/>
              </w:rPr>
              <w:t>17</w:t>
            </w:r>
          </w:p>
        </w:tc>
        <w:tc>
          <w:tcPr>
            <w:tcW w:w="3432" w:type="dxa"/>
            <w:tcBorders>
              <w:top w:val="nil"/>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El Pueblo de Nativitas</w:t>
            </w:r>
          </w:p>
        </w:tc>
        <w:tc>
          <w:tcPr>
            <w:tcW w:w="254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Miguel Hidalgo y Vicente Guerrero</w:t>
            </w:r>
          </w:p>
        </w:tc>
        <w:tc>
          <w:tcPr>
            <w:tcW w:w="249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Plaza con quiosco, puede ser en la jardinera o en los arcos</w:t>
            </w:r>
          </w:p>
        </w:tc>
        <w:tc>
          <w:tcPr>
            <w:tcW w:w="1486"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Bandera</w:t>
            </w:r>
          </w:p>
        </w:tc>
      </w:tr>
      <w:tr w:rsidR="00B57297" w:rsidRPr="00DE198A" w:rsidTr="00B017B2">
        <w:trPr>
          <w:trHeight w:val="600"/>
          <w:jc w:val="center"/>
        </w:trPr>
        <w:tc>
          <w:tcPr>
            <w:tcW w:w="567" w:type="dxa"/>
            <w:tcBorders>
              <w:top w:val="single" w:sz="4" w:space="0" w:color="auto"/>
              <w:left w:val="single" w:sz="4" w:space="0" w:color="auto"/>
              <w:bottom w:val="single" w:sz="4" w:space="0" w:color="auto"/>
              <w:right w:val="single" w:sz="4" w:space="0" w:color="auto"/>
            </w:tcBorders>
          </w:tcPr>
          <w:p w:rsidR="00B57297" w:rsidRDefault="00B57297" w:rsidP="005E64D6">
            <w:pPr>
              <w:spacing w:line="276" w:lineRule="auto"/>
              <w:jc w:val="center"/>
              <w:rPr>
                <w:rFonts w:asciiTheme="majorHAnsi" w:hAnsiTheme="majorHAnsi"/>
                <w:color w:val="000000"/>
                <w:sz w:val="20"/>
                <w:lang w:val="es-MX" w:eastAsia="es-MX"/>
              </w:rPr>
            </w:pPr>
          </w:p>
          <w:p w:rsidR="00B57297" w:rsidRPr="00DE198A" w:rsidRDefault="00B57297" w:rsidP="005E64D6">
            <w:pPr>
              <w:spacing w:line="276" w:lineRule="auto"/>
              <w:jc w:val="center"/>
              <w:rPr>
                <w:rFonts w:asciiTheme="majorHAnsi" w:hAnsiTheme="majorHAnsi"/>
                <w:color w:val="000000"/>
                <w:sz w:val="20"/>
                <w:lang w:val="es-MX" w:eastAsia="es-MX"/>
              </w:rPr>
            </w:pPr>
            <w:r>
              <w:rPr>
                <w:rFonts w:asciiTheme="majorHAnsi" w:hAnsiTheme="majorHAnsi"/>
                <w:color w:val="000000"/>
                <w:sz w:val="20"/>
                <w:szCs w:val="22"/>
                <w:lang w:val="es-MX" w:eastAsia="es-MX"/>
              </w:rPr>
              <w:t>18</w:t>
            </w:r>
          </w:p>
        </w:tc>
        <w:tc>
          <w:tcPr>
            <w:tcW w:w="3432" w:type="dxa"/>
            <w:tcBorders>
              <w:top w:val="single" w:sz="4" w:space="0" w:color="auto"/>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Museo Arqueológico de Xochimilco</w:t>
            </w:r>
          </w:p>
        </w:tc>
        <w:tc>
          <w:tcPr>
            <w:tcW w:w="2540" w:type="dxa"/>
            <w:tcBorders>
              <w:top w:val="single" w:sz="4" w:space="0" w:color="auto"/>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Xochimilco-</w:t>
            </w:r>
            <w:proofErr w:type="spellStart"/>
            <w:r w:rsidRPr="00DE198A">
              <w:rPr>
                <w:rFonts w:asciiTheme="majorHAnsi" w:hAnsiTheme="majorHAnsi"/>
                <w:color w:val="000000"/>
                <w:sz w:val="20"/>
                <w:szCs w:val="22"/>
                <w:lang w:val="es-MX" w:eastAsia="es-MX"/>
              </w:rPr>
              <w:t>Tulyehualco</w:t>
            </w:r>
            <w:proofErr w:type="spellEnd"/>
            <w:r w:rsidRPr="00DE198A">
              <w:rPr>
                <w:rFonts w:asciiTheme="majorHAnsi" w:hAnsiTheme="majorHAnsi"/>
                <w:color w:val="000000"/>
                <w:sz w:val="20"/>
                <w:szCs w:val="22"/>
                <w:lang w:val="es-MX" w:eastAsia="es-MX"/>
              </w:rPr>
              <w:t xml:space="preserve"> entre </w:t>
            </w:r>
            <w:proofErr w:type="spellStart"/>
            <w:r w:rsidRPr="00DE198A">
              <w:rPr>
                <w:rFonts w:asciiTheme="majorHAnsi" w:hAnsiTheme="majorHAnsi"/>
                <w:color w:val="000000"/>
                <w:sz w:val="20"/>
                <w:szCs w:val="22"/>
                <w:lang w:val="es-MX" w:eastAsia="es-MX"/>
              </w:rPr>
              <w:t>Nezahualcóyotl</w:t>
            </w:r>
            <w:proofErr w:type="spellEnd"/>
            <w:r w:rsidRPr="00DE198A">
              <w:rPr>
                <w:rFonts w:asciiTheme="majorHAnsi" w:hAnsiTheme="majorHAnsi"/>
                <w:color w:val="000000"/>
                <w:sz w:val="20"/>
                <w:szCs w:val="22"/>
                <w:lang w:val="es-MX" w:eastAsia="es-MX"/>
              </w:rPr>
              <w:t xml:space="preserve"> y La Planta</w:t>
            </w:r>
          </w:p>
        </w:tc>
        <w:tc>
          <w:tcPr>
            <w:tcW w:w="2490" w:type="dxa"/>
            <w:tcBorders>
              <w:top w:val="single" w:sz="4" w:space="0" w:color="auto"/>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A la entrada</w:t>
            </w:r>
          </w:p>
        </w:tc>
        <w:tc>
          <w:tcPr>
            <w:tcW w:w="1486" w:type="dxa"/>
            <w:tcBorders>
              <w:top w:val="single" w:sz="4" w:space="0" w:color="auto"/>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Bandera</w:t>
            </w:r>
          </w:p>
        </w:tc>
      </w:tr>
      <w:tr w:rsidR="00B57297" w:rsidRPr="00DE198A" w:rsidTr="00B017B2">
        <w:trPr>
          <w:trHeight w:val="600"/>
          <w:jc w:val="center"/>
        </w:trPr>
        <w:tc>
          <w:tcPr>
            <w:tcW w:w="567" w:type="dxa"/>
            <w:tcBorders>
              <w:top w:val="single" w:sz="4" w:space="0" w:color="auto"/>
              <w:left w:val="single" w:sz="4" w:space="0" w:color="auto"/>
              <w:bottom w:val="single" w:sz="4" w:space="0" w:color="auto"/>
              <w:right w:val="single" w:sz="4" w:space="0" w:color="auto"/>
            </w:tcBorders>
          </w:tcPr>
          <w:p w:rsidR="00B57297" w:rsidRDefault="00B57297" w:rsidP="005E64D6">
            <w:pPr>
              <w:spacing w:line="276" w:lineRule="auto"/>
              <w:jc w:val="center"/>
              <w:rPr>
                <w:rFonts w:asciiTheme="majorHAnsi" w:hAnsiTheme="majorHAnsi"/>
                <w:color w:val="000000"/>
                <w:sz w:val="20"/>
                <w:lang w:val="es-MX" w:eastAsia="es-MX"/>
              </w:rPr>
            </w:pPr>
          </w:p>
          <w:p w:rsidR="00B57297" w:rsidRPr="00DE198A" w:rsidRDefault="00B57297" w:rsidP="005E64D6">
            <w:pPr>
              <w:spacing w:line="276" w:lineRule="auto"/>
              <w:jc w:val="center"/>
              <w:rPr>
                <w:rFonts w:asciiTheme="majorHAnsi" w:hAnsiTheme="majorHAnsi"/>
                <w:color w:val="000000"/>
                <w:sz w:val="20"/>
                <w:lang w:val="es-MX" w:eastAsia="es-MX"/>
              </w:rPr>
            </w:pPr>
            <w:r>
              <w:rPr>
                <w:rFonts w:asciiTheme="majorHAnsi" w:hAnsiTheme="majorHAnsi"/>
                <w:color w:val="000000"/>
                <w:sz w:val="20"/>
                <w:szCs w:val="22"/>
                <w:lang w:val="es-MX" w:eastAsia="es-MX"/>
              </w:rPr>
              <w:t>19</w:t>
            </w:r>
          </w:p>
        </w:tc>
        <w:tc>
          <w:tcPr>
            <w:tcW w:w="3432" w:type="dxa"/>
            <w:tcBorders>
              <w:top w:val="single" w:sz="4" w:space="0" w:color="auto"/>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Ciénega Grande y Ciénega Chica</w:t>
            </w:r>
          </w:p>
        </w:tc>
        <w:tc>
          <w:tcPr>
            <w:tcW w:w="2540" w:type="dxa"/>
            <w:tcBorders>
              <w:top w:val="single" w:sz="4" w:space="0" w:color="auto"/>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Paseo Sicilia entre Nimes y Aries</w:t>
            </w:r>
          </w:p>
        </w:tc>
        <w:tc>
          <w:tcPr>
            <w:tcW w:w="2490" w:type="dxa"/>
            <w:tcBorders>
              <w:top w:val="single" w:sz="4" w:space="0" w:color="auto"/>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En la entrada de bombeo</w:t>
            </w:r>
          </w:p>
        </w:tc>
        <w:tc>
          <w:tcPr>
            <w:tcW w:w="1486" w:type="dxa"/>
            <w:tcBorders>
              <w:top w:val="single" w:sz="4" w:space="0" w:color="auto"/>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Bandera</w:t>
            </w:r>
          </w:p>
        </w:tc>
      </w:tr>
      <w:tr w:rsidR="00B57297" w:rsidRPr="00DE198A" w:rsidTr="00B017B2">
        <w:trPr>
          <w:trHeight w:val="2255"/>
          <w:jc w:val="center"/>
        </w:trPr>
        <w:tc>
          <w:tcPr>
            <w:tcW w:w="567" w:type="dxa"/>
            <w:tcBorders>
              <w:top w:val="single" w:sz="4" w:space="0" w:color="auto"/>
              <w:left w:val="single" w:sz="4" w:space="0" w:color="auto"/>
              <w:bottom w:val="single" w:sz="4" w:space="0" w:color="auto"/>
              <w:right w:val="single" w:sz="4" w:space="0" w:color="auto"/>
            </w:tcBorders>
          </w:tcPr>
          <w:p w:rsidR="00B57297" w:rsidRDefault="00B57297" w:rsidP="005E64D6">
            <w:pPr>
              <w:spacing w:line="276" w:lineRule="auto"/>
              <w:jc w:val="center"/>
              <w:rPr>
                <w:rFonts w:asciiTheme="majorHAnsi" w:hAnsiTheme="majorHAnsi"/>
                <w:color w:val="000000"/>
                <w:sz w:val="20"/>
                <w:lang w:val="es-MX" w:eastAsia="es-MX"/>
              </w:rPr>
            </w:pPr>
          </w:p>
          <w:p w:rsidR="00B57297" w:rsidRDefault="00B57297" w:rsidP="005E64D6">
            <w:pPr>
              <w:spacing w:line="276" w:lineRule="auto"/>
              <w:jc w:val="center"/>
              <w:rPr>
                <w:rFonts w:asciiTheme="majorHAnsi" w:hAnsiTheme="majorHAnsi"/>
                <w:color w:val="000000"/>
                <w:sz w:val="20"/>
                <w:lang w:val="es-MX" w:eastAsia="es-MX"/>
              </w:rPr>
            </w:pPr>
          </w:p>
          <w:p w:rsidR="00B57297" w:rsidRDefault="00B57297" w:rsidP="005E64D6">
            <w:pPr>
              <w:spacing w:line="276" w:lineRule="auto"/>
              <w:jc w:val="center"/>
              <w:rPr>
                <w:rFonts w:asciiTheme="majorHAnsi" w:hAnsiTheme="majorHAnsi"/>
                <w:color w:val="000000"/>
                <w:sz w:val="20"/>
                <w:lang w:val="es-MX" w:eastAsia="es-MX"/>
              </w:rPr>
            </w:pPr>
          </w:p>
          <w:p w:rsidR="00B57297" w:rsidRDefault="00B57297" w:rsidP="005E64D6">
            <w:pPr>
              <w:spacing w:line="276" w:lineRule="auto"/>
              <w:jc w:val="center"/>
              <w:rPr>
                <w:rFonts w:asciiTheme="majorHAnsi" w:hAnsiTheme="majorHAnsi"/>
                <w:color w:val="000000"/>
                <w:sz w:val="20"/>
                <w:lang w:val="es-MX" w:eastAsia="es-MX"/>
              </w:rPr>
            </w:pPr>
          </w:p>
          <w:p w:rsidR="00B57297" w:rsidRPr="00DE198A" w:rsidRDefault="00B57297" w:rsidP="005E64D6">
            <w:pPr>
              <w:spacing w:line="276" w:lineRule="auto"/>
              <w:jc w:val="center"/>
              <w:rPr>
                <w:rFonts w:asciiTheme="majorHAnsi" w:hAnsiTheme="majorHAnsi"/>
                <w:color w:val="000000"/>
                <w:sz w:val="20"/>
                <w:lang w:val="es-MX" w:eastAsia="es-MX"/>
              </w:rPr>
            </w:pPr>
            <w:r>
              <w:rPr>
                <w:rFonts w:asciiTheme="majorHAnsi" w:hAnsiTheme="majorHAnsi"/>
                <w:color w:val="000000"/>
                <w:sz w:val="20"/>
                <w:szCs w:val="22"/>
                <w:lang w:val="es-MX" w:eastAsia="es-MX"/>
              </w:rPr>
              <w:t>20</w:t>
            </w:r>
          </w:p>
        </w:tc>
        <w:tc>
          <w:tcPr>
            <w:tcW w:w="3432" w:type="dxa"/>
            <w:tcBorders>
              <w:top w:val="single" w:sz="4" w:space="0" w:color="auto"/>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proofErr w:type="spellStart"/>
            <w:r w:rsidRPr="00DE198A">
              <w:rPr>
                <w:rFonts w:asciiTheme="majorHAnsi" w:hAnsiTheme="majorHAnsi"/>
                <w:color w:val="000000"/>
                <w:sz w:val="20"/>
                <w:szCs w:val="22"/>
                <w:lang w:val="es-MX" w:eastAsia="es-MX"/>
              </w:rPr>
              <w:t>Cuahilama</w:t>
            </w:r>
            <w:proofErr w:type="spellEnd"/>
          </w:p>
        </w:tc>
        <w:tc>
          <w:tcPr>
            <w:tcW w:w="2540" w:type="dxa"/>
            <w:tcBorders>
              <w:top w:val="single" w:sz="4" w:space="0" w:color="auto"/>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Entre Prolongación 2 de abril y Tepozán</w:t>
            </w:r>
          </w:p>
        </w:tc>
        <w:tc>
          <w:tcPr>
            <w:tcW w:w="2490" w:type="dxa"/>
            <w:tcBorders>
              <w:top w:val="single" w:sz="4" w:space="0" w:color="auto"/>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p>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Es una calle, se encuentran casas y negocios, sería una buena opción cerca del sistema de aguas de México, podemos encontrar áreas verdes y se podría poner el señalamiento.</w:t>
            </w:r>
          </w:p>
        </w:tc>
        <w:tc>
          <w:tcPr>
            <w:tcW w:w="1486" w:type="dxa"/>
            <w:tcBorders>
              <w:top w:val="single" w:sz="4" w:space="0" w:color="auto"/>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Atril vertical</w:t>
            </w:r>
          </w:p>
        </w:tc>
      </w:tr>
      <w:tr w:rsidR="00B57297" w:rsidRPr="00DE198A" w:rsidTr="0027230B">
        <w:trPr>
          <w:trHeight w:val="600"/>
          <w:jc w:val="center"/>
        </w:trPr>
        <w:tc>
          <w:tcPr>
            <w:tcW w:w="567" w:type="dxa"/>
            <w:tcBorders>
              <w:top w:val="nil"/>
              <w:left w:val="single" w:sz="4" w:space="0" w:color="auto"/>
              <w:bottom w:val="single" w:sz="4" w:space="0" w:color="auto"/>
              <w:right w:val="single" w:sz="4" w:space="0" w:color="auto"/>
            </w:tcBorders>
          </w:tcPr>
          <w:p w:rsidR="00B57297" w:rsidRDefault="00B57297" w:rsidP="005E64D6">
            <w:pPr>
              <w:spacing w:line="276" w:lineRule="auto"/>
              <w:jc w:val="center"/>
              <w:rPr>
                <w:rFonts w:asciiTheme="majorHAnsi" w:hAnsiTheme="majorHAnsi"/>
                <w:color w:val="000000"/>
                <w:sz w:val="20"/>
                <w:lang w:val="es-MX" w:eastAsia="es-MX"/>
              </w:rPr>
            </w:pPr>
          </w:p>
          <w:p w:rsidR="00B57297" w:rsidRPr="00DE198A" w:rsidRDefault="00B57297" w:rsidP="005E64D6">
            <w:pPr>
              <w:spacing w:line="276" w:lineRule="auto"/>
              <w:jc w:val="center"/>
              <w:rPr>
                <w:rFonts w:asciiTheme="majorHAnsi" w:hAnsiTheme="majorHAnsi"/>
                <w:color w:val="000000"/>
                <w:sz w:val="20"/>
                <w:lang w:val="es-MX" w:eastAsia="es-MX"/>
              </w:rPr>
            </w:pPr>
            <w:r>
              <w:rPr>
                <w:rFonts w:asciiTheme="majorHAnsi" w:hAnsiTheme="majorHAnsi"/>
                <w:color w:val="000000"/>
                <w:sz w:val="20"/>
                <w:szCs w:val="22"/>
                <w:lang w:val="es-MX" w:eastAsia="es-MX"/>
              </w:rPr>
              <w:t>21</w:t>
            </w:r>
          </w:p>
        </w:tc>
        <w:tc>
          <w:tcPr>
            <w:tcW w:w="3432" w:type="dxa"/>
            <w:tcBorders>
              <w:top w:val="nil"/>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 xml:space="preserve">Ejido de </w:t>
            </w:r>
            <w:proofErr w:type="spellStart"/>
            <w:r w:rsidRPr="00DE198A">
              <w:rPr>
                <w:rFonts w:asciiTheme="majorHAnsi" w:hAnsiTheme="majorHAnsi"/>
                <w:color w:val="000000"/>
                <w:sz w:val="20"/>
                <w:szCs w:val="22"/>
                <w:lang w:val="es-MX" w:eastAsia="es-MX"/>
              </w:rPr>
              <w:t>Tulyehualco</w:t>
            </w:r>
            <w:proofErr w:type="spellEnd"/>
          </w:p>
        </w:tc>
        <w:tc>
          <w:tcPr>
            <w:tcW w:w="254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Paso del Toro</w:t>
            </w:r>
          </w:p>
        </w:tc>
        <w:tc>
          <w:tcPr>
            <w:tcW w:w="249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Es una calle, a su alrededor podemos encontrar áreas verdes.</w:t>
            </w:r>
          </w:p>
        </w:tc>
        <w:tc>
          <w:tcPr>
            <w:tcW w:w="1486"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Bandera</w:t>
            </w:r>
          </w:p>
        </w:tc>
      </w:tr>
      <w:tr w:rsidR="00B57297" w:rsidRPr="00DE198A" w:rsidTr="0027230B">
        <w:trPr>
          <w:trHeight w:val="900"/>
          <w:jc w:val="center"/>
        </w:trPr>
        <w:tc>
          <w:tcPr>
            <w:tcW w:w="567" w:type="dxa"/>
            <w:tcBorders>
              <w:top w:val="nil"/>
              <w:left w:val="single" w:sz="4" w:space="0" w:color="auto"/>
              <w:bottom w:val="single" w:sz="4" w:space="0" w:color="auto"/>
              <w:right w:val="single" w:sz="4" w:space="0" w:color="auto"/>
            </w:tcBorders>
          </w:tcPr>
          <w:p w:rsidR="00B57297" w:rsidRDefault="00B57297" w:rsidP="005E64D6">
            <w:pPr>
              <w:spacing w:line="276" w:lineRule="auto"/>
              <w:jc w:val="center"/>
              <w:rPr>
                <w:rFonts w:asciiTheme="majorHAnsi" w:hAnsiTheme="majorHAnsi"/>
                <w:color w:val="000000"/>
                <w:sz w:val="20"/>
                <w:lang w:val="es-MX" w:eastAsia="es-MX"/>
              </w:rPr>
            </w:pPr>
          </w:p>
          <w:p w:rsidR="00B57297" w:rsidRPr="00DE198A" w:rsidRDefault="00B57297" w:rsidP="005E64D6">
            <w:pPr>
              <w:spacing w:line="276" w:lineRule="auto"/>
              <w:jc w:val="center"/>
              <w:rPr>
                <w:rFonts w:asciiTheme="majorHAnsi" w:hAnsiTheme="majorHAnsi"/>
                <w:color w:val="000000"/>
                <w:sz w:val="20"/>
                <w:lang w:val="es-MX" w:eastAsia="es-MX"/>
              </w:rPr>
            </w:pPr>
            <w:r>
              <w:rPr>
                <w:rFonts w:asciiTheme="majorHAnsi" w:hAnsiTheme="majorHAnsi"/>
                <w:color w:val="000000"/>
                <w:sz w:val="20"/>
                <w:szCs w:val="22"/>
                <w:lang w:val="es-MX" w:eastAsia="es-MX"/>
              </w:rPr>
              <w:t>22</w:t>
            </w:r>
          </w:p>
        </w:tc>
        <w:tc>
          <w:tcPr>
            <w:tcW w:w="3432" w:type="dxa"/>
            <w:tcBorders>
              <w:top w:val="nil"/>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 xml:space="preserve">Embarcadero </w:t>
            </w:r>
            <w:proofErr w:type="spellStart"/>
            <w:r w:rsidRPr="00DE198A">
              <w:rPr>
                <w:rFonts w:asciiTheme="majorHAnsi" w:hAnsiTheme="majorHAnsi"/>
                <w:color w:val="000000"/>
                <w:sz w:val="20"/>
                <w:szCs w:val="22"/>
                <w:lang w:val="es-MX" w:eastAsia="es-MX"/>
              </w:rPr>
              <w:t>Caltongo</w:t>
            </w:r>
            <w:proofErr w:type="spellEnd"/>
            <w:r w:rsidRPr="00DE198A">
              <w:rPr>
                <w:rFonts w:asciiTheme="majorHAnsi" w:hAnsiTheme="majorHAnsi"/>
                <w:color w:val="000000"/>
                <w:sz w:val="20"/>
                <w:szCs w:val="22"/>
                <w:lang w:val="es-MX" w:eastAsia="es-MX"/>
              </w:rPr>
              <w:t xml:space="preserve"> </w:t>
            </w:r>
          </w:p>
        </w:tc>
        <w:tc>
          <w:tcPr>
            <w:tcW w:w="254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 xml:space="preserve">Av. Nuevo León (entre San Juan Potrero y 3era </w:t>
            </w:r>
            <w:proofErr w:type="spellStart"/>
            <w:r w:rsidRPr="00DE198A">
              <w:rPr>
                <w:rFonts w:asciiTheme="majorHAnsi" w:hAnsiTheme="majorHAnsi"/>
                <w:color w:val="000000"/>
                <w:sz w:val="20"/>
                <w:szCs w:val="22"/>
                <w:lang w:val="es-MX" w:eastAsia="es-MX"/>
              </w:rPr>
              <w:t>Cda</w:t>
            </w:r>
            <w:proofErr w:type="spellEnd"/>
            <w:r w:rsidRPr="00DE198A">
              <w:rPr>
                <w:rFonts w:asciiTheme="majorHAnsi" w:hAnsiTheme="majorHAnsi"/>
                <w:color w:val="000000"/>
                <w:sz w:val="20"/>
                <w:szCs w:val="22"/>
                <w:lang w:val="es-MX" w:eastAsia="es-MX"/>
              </w:rPr>
              <w:t>. De Nuevo León.)</w:t>
            </w:r>
          </w:p>
        </w:tc>
        <w:tc>
          <w:tcPr>
            <w:tcW w:w="249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En el embarcadero, en la taquilla, paso de gente. En la pared de la taquilla</w:t>
            </w:r>
          </w:p>
        </w:tc>
        <w:tc>
          <w:tcPr>
            <w:tcW w:w="1486"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Bandera</w:t>
            </w:r>
          </w:p>
        </w:tc>
      </w:tr>
      <w:tr w:rsidR="00B57297" w:rsidRPr="00DE198A" w:rsidTr="0027230B">
        <w:trPr>
          <w:trHeight w:val="300"/>
          <w:jc w:val="center"/>
        </w:trPr>
        <w:tc>
          <w:tcPr>
            <w:tcW w:w="567" w:type="dxa"/>
            <w:tcBorders>
              <w:top w:val="nil"/>
              <w:left w:val="single" w:sz="4" w:space="0" w:color="auto"/>
              <w:bottom w:val="single" w:sz="4" w:space="0" w:color="auto"/>
              <w:right w:val="single" w:sz="4" w:space="0" w:color="auto"/>
            </w:tcBorders>
          </w:tcPr>
          <w:p w:rsidR="00B57297" w:rsidRPr="00DE198A" w:rsidRDefault="00B57297" w:rsidP="005E64D6">
            <w:pPr>
              <w:spacing w:line="276" w:lineRule="auto"/>
              <w:jc w:val="center"/>
              <w:rPr>
                <w:rFonts w:asciiTheme="majorHAnsi" w:hAnsiTheme="majorHAnsi"/>
                <w:color w:val="000000"/>
                <w:sz w:val="20"/>
                <w:lang w:val="es-MX" w:eastAsia="es-MX"/>
              </w:rPr>
            </w:pPr>
            <w:r>
              <w:rPr>
                <w:rFonts w:asciiTheme="majorHAnsi" w:hAnsiTheme="majorHAnsi"/>
                <w:color w:val="000000"/>
                <w:sz w:val="20"/>
                <w:szCs w:val="22"/>
                <w:lang w:val="es-MX" w:eastAsia="es-MX"/>
              </w:rPr>
              <w:t>23</w:t>
            </w:r>
          </w:p>
        </w:tc>
        <w:tc>
          <w:tcPr>
            <w:tcW w:w="3432" w:type="dxa"/>
            <w:tcBorders>
              <w:top w:val="nil"/>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 xml:space="preserve">Embarcadero </w:t>
            </w:r>
            <w:proofErr w:type="spellStart"/>
            <w:r w:rsidRPr="00DE198A">
              <w:rPr>
                <w:rFonts w:asciiTheme="majorHAnsi" w:hAnsiTheme="majorHAnsi"/>
                <w:color w:val="000000"/>
                <w:sz w:val="20"/>
                <w:szCs w:val="22"/>
                <w:lang w:val="es-MX" w:eastAsia="es-MX"/>
              </w:rPr>
              <w:t>Cuemanco</w:t>
            </w:r>
            <w:proofErr w:type="spellEnd"/>
          </w:p>
        </w:tc>
        <w:tc>
          <w:tcPr>
            <w:tcW w:w="254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 xml:space="preserve">Antiguo Canal de </w:t>
            </w:r>
            <w:proofErr w:type="spellStart"/>
            <w:r w:rsidRPr="00DE198A">
              <w:rPr>
                <w:rFonts w:asciiTheme="majorHAnsi" w:hAnsiTheme="majorHAnsi"/>
                <w:color w:val="000000"/>
                <w:sz w:val="20"/>
                <w:szCs w:val="22"/>
                <w:lang w:val="es-MX" w:eastAsia="es-MX"/>
              </w:rPr>
              <w:t>Cuemanco</w:t>
            </w:r>
            <w:proofErr w:type="spellEnd"/>
          </w:p>
        </w:tc>
        <w:tc>
          <w:tcPr>
            <w:tcW w:w="249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En la parte de los Arcos</w:t>
            </w:r>
          </w:p>
        </w:tc>
        <w:tc>
          <w:tcPr>
            <w:tcW w:w="1486"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proofErr w:type="spellStart"/>
            <w:r w:rsidRPr="00DE198A">
              <w:rPr>
                <w:rFonts w:asciiTheme="majorHAnsi" w:hAnsiTheme="majorHAnsi"/>
                <w:color w:val="000000"/>
                <w:sz w:val="20"/>
                <w:szCs w:val="22"/>
                <w:lang w:val="es-MX" w:eastAsia="es-MX"/>
              </w:rPr>
              <w:t>Display</w:t>
            </w:r>
            <w:proofErr w:type="spellEnd"/>
          </w:p>
        </w:tc>
      </w:tr>
      <w:tr w:rsidR="00B57297" w:rsidRPr="00DE198A" w:rsidTr="0027230B">
        <w:trPr>
          <w:trHeight w:val="600"/>
          <w:jc w:val="center"/>
        </w:trPr>
        <w:tc>
          <w:tcPr>
            <w:tcW w:w="567" w:type="dxa"/>
            <w:tcBorders>
              <w:top w:val="nil"/>
              <w:left w:val="single" w:sz="4" w:space="0" w:color="auto"/>
              <w:bottom w:val="single" w:sz="4" w:space="0" w:color="auto"/>
              <w:right w:val="single" w:sz="4" w:space="0" w:color="auto"/>
            </w:tcBorders>
          </w:tcPr>
          <w:p w:rsidR="00B57297" w:rsidRDefault="00B57297" w:rsidP="005E64D6">
            <w:pPr>
              <w:spacing w:line="276" w:lineRule="auto"/>
              <w:jc w:val="center"/>
              <w:rPr>
                <w:rFonts w:asciiTheme="majorHAnsi" w:hAnsiTheme="majorHAnsi"/>
                <w:color w:val="000000"/>
                <w:sz w:val="20"/>
                <w:lang w:val="es-MX" w:eastAsia="es-MX"/>
              </w:rPr>
            </w:pPr>
          </w:p>
          <w:p w:rsidR="00B57297" w:rsidRPr="00DE198A" w:rsidRDefault="00B57297" w:rsidP="005E64D6">
            <w:pPr>
              <w:spacing w:line="276" w:lineRule="auto"/>
              <w:jc w:val="center"/>
              <w:rPr>
                <w:rFonts w:asciiTheme="majorHAnsi" w:hAnsiTheme="majorHAnsi"/>
                <w:color w:val="000000"/>
                <w:sz w:val="20"/>
                <w:lang w:val="es-MX" w:eastAsia="es-MX"/>
              </w:rPr>
            </w:pPr>
            <w:r>
              <w:rPr>
                <w:rFonts w:asciiTheme="majorHAnsi" w:hAnsiTheme="majorHAnsi"/>
                <w:color w:val="000000"/>
                <w:sz w:val="20"/>
                <w:szCs w:val="22"/>
                <w:lang w:val="es-MX" w:eastAsia="es-MX"/>
              </w:rPr>
              <w:t>24</w:t>
            </w:r>
          </w:p>
        </w:tc>
        <w:tc>
          <w:tcPr>
            <w:tcW w:w="3432" w:type="dxa"/>
            <w:tcBorders>
              <w:top w:val="nil"/>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Embarcadero Fernando Celada</w:t>
            </w:r>
          </w:p>
        </w:tc>
        <w:tc>
          <w:tcPr>
            <w:tcW w:w="254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Guadalupe I. Ramírez Entre Pino y Margarita Maza de Juárez</w:t>
            </w:r>
          </w:p>
        </w:tc>
        <w:tc>
          <w:tcPr>
            <w:tcW w:w="249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En la jardinera o debajo del anuncio del Embarcadero</w:t>
            </w:r>
          </w:p>
        </w:tc>
        <w:tc>
          <w:tcPr>
            <w:tcW w:w="1486"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Atril</w:t>
            </w:r>
          </w:p>
        </w:tc>
      </w:tr>
      <w:tr w:rsidR="00B57297" w:rsidRPr="00DE198A" w:rsidTr="0027230B">
        <w:trPr>
          <w:trHeight w:val="900"/>
          <w:jc w:val="center"/>
        </w:trPr>
        <w:tc>
          <w:tcPr>
            <w:tcW w:w="567" w:type="dxa"/>
            <w:tcBorders>
              <w:top w:val="nil"/>
              <w:left w:val="single" w:sz="4" w:space="0" w:color="auto"/>
              <w:bottom w:val="single" w:sz="4" w:space="0" w:color="auto"/>
              <w:right w:val="single" w:sz="4" w:space="0" w:color="auto"/>
            </w:tcBorders>
          </w:tcPr>
          <w:p w:rsidR="00B57297" w:rsidRDefault="00B57297" w:rsidP="005E64D6">
            <w:pPr>
              <w:spacing w:line="276" w:lineRule="auto"/>
              <w:jc w:val="center"/>
              <w:rPr>
                <w:rFonts w:asciiTheme="majorHAnsi" w:hAnsiTheme="majorHAnsi"/>
                <w:color w:val="000000"/>
                <w:sz w:val="20"/>
                <w:lang w:val="es-MX" w:eastAsia="es-MX"/>
              </w:rPr>
            </w:pPr>
          </w:p>
          <w:p w:rsidR="00B57297" w:rsidRPr="00DE198A" w:rsidRDefault="00B57297" w:rsidP="005E64D6">
            <w:pPr>
              <w:spacing w:line="276" w:lineRule="auto"/>
              <w:jc w:val="center"/>
              <w:rPr>
                <w:rFonts w:asciiTheme="majorHAnsi" w:hAnsiTheme="majorHAnsi"/>
                <w:color w:val="000000"/>
                <w:sz w:val="20"/>
                <w:lang w:val="es-MX" w:eastAsia="es-MX"/>
              </w:rPr>
            </w:pPr>
            <w:r>
              <w:rPr>
                <w:rFonts w:asciiTheme="majorHAnsi" w:hAnsiTheme="majorHAnsi"/>
                <w:color w:val="000000"/>
                <w:sz w:val="20"/>
                <w:szCs w:val="22"/>
                <w:lang w:val="es-MX" w:eastAsia="es-MX"/>
              </w:rPr>
              <w:t>25</w:t>
            </w:r>
          </w:p>
        </w:tc>
        <w:tc>
          <w:tcPr>
            <w:tcW w:w="3432" w:type="dxa"/>
            <w:tcBorders>
              <w:top w:val="nil"/>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 xml:space="preserve">Mercado de </w:t>
            </w:r>
            <w:proofErr w:type="spellStart"/>
            <w:r w:rsidRPr="00DE198A">
              <w:rPr>
                <w:rFonts w:asciiTheme="majorHAnsi" w:hAnsiTheme="majorHAnsi"/>
                <w:color w:val="000000"/>
                <w:sz w:val="20"/>
                <w:szCs w:val="22"/>
                <w:lang w:val="es-MX" w:eastAsia="es-MX"/>
              </w:rPr>
              <w:t>Cuemanco</w:t>
            </w:r>
            <w:proofErr w:type="spellEnd"/>
            <w:r w:rsidRPr="00DE198A">
              <w:rPr>
                <w:rFonts w:asciiTheme="majorHAnsi" w:hAnsiTheme="majorHAnsi"/>
                <w:color w:val="000000"/>
                <w:sz w:val="20"/>
                <w:szCs w:val="22"/>
                <w:lang w:val="es-MX" w:eastAsia="es-MX"/>
              </w:rPr>
              <w:t xml:space="preserve"> </w:t>
            </w:r>
          </w:p>
        </w:tc>
        <w:tc>
          <w:tcPr>
            <w:tcW w:w="254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Anillo Periférico pasado en puente de acceso al PEX</w:t>
            </w:r>
          </w:p>
        </w:tc>
        <w:tc>
          <w:tcPr>
            <w:tcW w:w="249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Podemos encontrar varios camellones sería una buena opción cerca de la caseta.</w:t>
            </w:r>
          </w:p>
        </w:tc>
        <w:tc>
          <w:tcPr>
            <w:tcW w:w="1486"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proofErr w:type="spellStart"/>
            <w:r w:rsidRPr="00DE198A">
              <w:rPr>
                <w:rFonts w:asciiTheme="majorHAnsi" w:hAnsiTheme="majorHAnsi"/>
                <w:color w:val="000000"/>
                <w:sz w:val="20"/>
                <w:szCs w:val="22"/>
                <w:lang w:val="es-MX" w:eastAsia="es-MX"/>
              </w:rPr>
              <w:t>Display</w:t>
            </w:r>
            <w:proofErr w:type="spellEnd"/>
          </w:p>
        </w:tc>
      </w:tr>
      <w:tr w:rsidR="00B57297" w:rsidRPr="00DE198A" w:rsidTr="0027230B">
        <w:trPr>
          <w:trHeight w:val="900"/>
          <w:jc w:val="center"/>
        </w:trPr>
        <w:tc>
          <w:tcPr>
            <w:tcW w:w="567" w:type="dxa"/>
            <w:tcBorders>
              <w:top w:val="nil"/>
              <w:left w:val="single" w:sz="4" w:space="0" w:color="auto"/>
              <w:bottom w:val="single" w:sz="4" w:space="0" w:color="auto"/>
              <w:right w:val="single" w:sz="4" w:space="0" w:color="auto"/>
            </w:tcBorders>
          </w:tcPr>
          <w:p w:rsidR="00B57297" w:rsidRDefault="00B57297" w:rsidP="005E64D6">
            <w:pPr>
              <w:spacing w:line="276" w:lineRule="auto"/>
              <w:jc w:val="center"/>
              <w:rPr>
                <w:rFonts w:asciiTheme="majorHAnsi" w:hAnsiTheme="majorHAnsi"/>
                <w:color w:val="000000"/>
                <w:sz w:val="20"/>
                <w:lang w:val="es-MX" w:eastAsia="es-MX"/>
              </w:rPr>
            </w:pPr>
          </w:p>
          <w:p w:rsidR="00B57297" w:rsidRDefault="00B57297" w:rsidP="005E64D6">
            <w:pPr>
              <w:spacing w:line="276" w:lineRule="auto"/>
              <w:jc w:val="center"/>
              <w:rPr>
                <w:rFonts w:asciiTheme="majorHAnsi" w:hAnsiTheme="majorHAnsi"/>
                <w:color w:val="000000"/>
                <w:sz w:val="20"/>
                <w:lang w:val="es-MX" w:eastAsia="es-MX"/>
              </w:rPr>
            </w:pPr>
          </w:p>
          <w:p w:rsidR="00B57297" w:rsidRPr="00DE198A" w:rsidRDefault="00B57297" w:rsidP="005E64D6">
            <w:pPr>
              <w:spacing w:line="276" w:lineRule="auto"/>
              <w:jc w:val="center"/>
              <w:rPr>
                <w:rFonts w:asciiTheme="majorHAnsi" w:hAnsiTheme="majorHAnsi"/>
                <w:color w:val="000000"/>
                <w:sz w:val="20"/>
                <w:lang w:val="es-MX" w:eastAsia="es-MX"/>
              </w:rPr>
            </w:pPr>
            <w:r>
              <w:rPr>
                <w:rFonts w:asciiTheme="majorHAnsi" w:hAnsiTheme="majorHAnsi"/>
                <w:color w:val="000000"/>
                <w:sz w:val="20"/>
                <w:szCs w:val="22"/>
                <w:lang w:val="es-MX" w:eastAsia="es-MX"/>
              </w:rPr>
              <w:t>26</w:t>
            </w:r>
          </w:p>
        </w:tc>
        <w:tc>
          <w:tcPr>
            <w:tcW w:w="3432" w:type="dxa"/>
            <w:tcBorders>
              <w:top w:val="nil"/>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 xml:space="preserve">Mercado Madre Selva </w:t>
            </w:r>
          </w:p>
        </w:tc>
        <w:tc>
          <w:tcPr>
            <w:tcW w:w="254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Av. 16 de Septiembre esq. Madreselva</w:t>
            </w:r>
          </w:p>
        </w:tc>
        <w:tc>
          <w:tcPr>
            <w:tcW w:w="249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Es una avenida, en medio se encuentra un camellón y a sus alrededores hay casas y negocios. (camellón o barda privada)</w:t>
            </w:r>
          </w:p>
        </w:tc>
        <w:tc>
          <w:tcPr>
            <w:tcW w:w="1486"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Bandera</w:t>
            </w:r>
          </w:p>
        </w:tc>
      </w:tr>
      <w:tr w:rsidR="00B57297" w:rsidRPr="00DE198A" w:rsidTr="0027230B">
        <w:trPr>
          <w:trHeight w:val="1298"/>
          <w:jc w:val="center"/>
        </w:trPr>
        <w:tc>
          <w:tcPr>
            <w:tcW w:w="567" w:type="dxa"/>
            <w:tcBorders>
              <w:top w:val="nil"/>
              <w:left w:val="single" w:sz="4" w:space="0" w:color="auto"/>
              <w:bottom w:val="single" w:sz="4" w:space="0" w:color="auto"/>
              <w:right w:val="single" w:sz="4" w:space="0" w:color="auto"/>
            </w:tcBorders>
          </w:tcPr>
          <w:p w:rsidR="00B57297" w:rsidRDefault="00B57297" w:rsidP="005E64D6">
            <w:pPr>
              <w:spacing w:line="276" w:lineRule="auto"/>
              <w:jc w:val="center"/>
              <w:rPr>
                <w:rFonts w:asciiTheme="majorHAnsi" w:hAnsiTheme="majorHAnsi"/>
                <w:color w:val="000000"/>
                <w:sz w:val="20"/>
                <w:lang w:val="es-MX" w:eastAsia="es-MX"/>
              </w:rPr>
            </w:pPr>
          </w:p>
          <w:p w:rsidR="00B57297" w:rsidRPr="00DE198A" w:rsidRDefault="00B57297" w:rsidP="005E64D6">
            <w:pPr>
              <w:spacing w:line="276" w:lineRule="auto"/>
              <w:jc w:val="center"/>
              <w:rPr>
                <w:rFonts w:asciiTheme="majorHAnsi" w:hAnsiTheme="majorHAnsi"/>
                <w:color w:val="000000"/>
                <w:sz w:val="20"/>
                <w:lang w:val="es-MX" w:eastAsia="es-MX"/>
              </w:rPr>
            </w:pPr>
            <w:r>
              <w:rPr>
                <w:rFonts w:asciiTheme="majorHAnsi" w:hAnsiTheme="majorHAnsi"/>
                <w:color w:val="000000"/>
                <w:sz w:val="20"/>
                <w:szCs w:val="22"/>
                <w:lang w:val="es-MX" w:eastAsia="es-MX"/>
              </w:rPr>
              <w:t>27</w:t>
            </w:r>
          </w:p>
        </w:tc>
        <w:tc>
          <w:tcPr>
            <w:tcW w:w="3432" w:type="dxa"/>
            <w:tcBorders>
              <w:top w:val="nil"/>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 xml:space="preserve">Parque Ecológico Xochimilco </w:t>
            </w:r>
          </w:p>
        </w:tc>
        <w:tc>
          <w:tcPr>
            <w:tcW w:w="254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Anillo Periférico explanada del PEX</w:t>
            </w:r>
          </w:p>
        </w:tc>
        <w:tc>
          <w:tcPr>
            <w:tcW w:w="249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En la entrada al parque. (entrada pequeña)</w:t>
            </w:r>
          </w:p>
        </w:tc>
        <w:tc>
          <w:tcPr>
            <w:tcW w:w="1486"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proofErr w:type="spellStart"/>
            <w:r w:rsidRPr="00DE198A">
              <w:rPr>
                <w:rFonts w:asciiTheme="majorHAnsi" w:hAnsiTheme="majorHAnsi"/>
                <w:color w:val="000000"/>
                <w:sz w:val="20"/>
                <w:szCs w:val="22"/>
                <w:lang w:val="es-MX" w:eastAsia="es-MX"/>
              </w:rPr>
              <w:t>Display</w:t>
            </w:r>
            <w:proofErr w:type="spellEnd"/>
          </w:p>
        </w:tc>
      </w:tr>
      <w:tr w:rsidR="00B57297" w:rsidRPr="00DE198A" w:rsidTr="00B017B2">
        <w:trPr>
          <w:trHeight w:val="839"/>
          <w:jc w:val="center"/>
        </w:trPr>
        <w:tc>
          <w:tcPr>
            <w:tcW w:w="567" w:type="dxa"/>
            <w:tcBorders>
              <w:top w:val="nil"/>
              <w:left w:val="single" w:sz="4" w:space="0" w:color="auto"/>
              <w:bottom w:val="single" w:sz="4" w:space="0" w:color="auto"/>
              <w:right w:val="single" w:sz="4" w:space="0" w:color="auto"/>
            </w:tcBorders>
          </w:tcPr>
          <w:p w:rsidR="00B57297" w:rsidRDefault="00B57297" w:rsidP="005E64D6">
            <w:pPr>
              <w:spacing w:line="276" w:lineRule="auto"/>
              <w:jc w:val="center"/>
              <w:rPr>
                <w:rFonts w:asciiTheme="majorHAnsi" w:hAnsiTheme="majorHAnsi"/>
                <w:color w:val="000000"/>
                <w:sz w:val="20"/>
                <w:lang w:val="es-MX" w:eastAsia="es-MX"/>
              </w:rPr>
            </w:pPr>
          </w:p>
          <w:p w:rsidR="00B57297" w:rsidRDefault="00B57297" w:rsidP="005E64D6">
            <w:pPr>
              <w:spacing w:line="276" w:lineRule="auto"/>
              <w:jc w:val="center"/>
              <w:rPr>
                <w:rFonts w:asciiTheme="majorHAnsi" w:hAnsiTheme="majorHAnsi"/>
                <w:color w:val="000000"/>
                <w:sz w:val="20"/>
                <w:lang w:val="es-MX" w:eastAsia="es-MX"/>
              </w:rPr>
            </w:pPr>
          </w:p>
          <w:p w:rsidR="00B57297" w:rsidRPr="00DE198A" w:rsidRDefault="00B57297" w:rsidP="005E64D6">
            <w:pPr>
              <w:spacing w:line="276" w:lineRule="auto"/>
              <w:jc w:val="center"/>
              <w:rPr>
                <w:rFonts w:asciiTheme="majorHAnsi" w:hAnsiTheme="majorHAnsi"/>
                <w:color w:val="000000"/>
                <w:sz w:val="20"/>
                <w:lang w:val="es-MX" w:eastAsia="es-MX"/>
              </w:rPr>
            </w:pPr>
            <w:r>
              <w:rPr>
                <w:rFonts w:asciiTheme="majorHAnsi" w:hAnsiTheme="majorHAnsi"/>
                <w:color w:val="000000"/>
                <w:sz w:val="20"/>
                <w:szCs w:val="22"/>
                <w:lang w:val="es-MX" w:eastAsia="es-MX"/>
              </w:rPr>
              <w:t>28</w:t>
            </w:r>
          </w:p>
        </w:tc>
        <w:tc>
          <w:tcPr>
            <w:tcW w:w="3432" w:type="dxa"/>
            <w:tcBorders>
              <w:top w:val="nil"/>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Pista de Canotaje</w:t>
            </w:r>
          </w:p>
        </w:tc>
        <w:tc>
          <w:tcPr>
            <w:tcW w:w="254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p>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 xml:space="preserve">Anillo Periférico pasado el </w:t>
            </w:r>
            <w:proofErr w:type="spellStart"/>
            <w:r w:rsidRPr="00DE198A">
              <w:rPr>
                <w:rFonts w:asciiTheme="majorHAnsi" w:hAnsiTheme="majorHAnsi"/>
                <w:color w:val="000000"/>
                <w:sz w:val="20"/>
                <w:szCs w:val="22"/>
                <w:lang w:val="es-MX" w:eastAsia="es-MX"/>
              </w:rPr>
              <w:t>deposito</w:t>
            </w:r>
            <w:proofErr w:type="spellEnd"/>
            <w:r w:rsidRPr="00DE198A">
              <w:rPr>
                <w:rFonts w:asciiTheme="majorHAnsi" w:hAnsiTheme="majorHAnsi"/>
                <w:color w:val="000000"/>
                <w:sz w:val="20"/>
                <w:szCs w:val="22"/>
                <w:lang w:val="es-MX" w:eastAsia="es-MX"/>
              </w:rPr>
              <w:t xml:space="preserve"> vehicular </w:t>
            </w:r>
            <w:proofErr w:type="spellStart"/>
            <w:r w:rsidRPr="00DE198A">
              <w:rPr>
                <w:rFonts w:asciiTheme="majorHAnsi" w:hAnsiTheme="majorHAnsi"/>
                <w:color w:val="000000"/>
                <w:sz w:val="20"/>
                <w:szCs w:val="22"/>
                <w:lang w:val="es-MX" w:eastAsia="es-MX"/>
              </w:rPr>
              <w:t>Cuemanco</w:t>
            </w:r>
            <w:proofErr w:type="spellEnd"/>
          </w:p>
        </w:tc>
        <w:tc>
          <w:tcPr>
            <w:tcW w:w="2490"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Es una avenida con un camellón amplio a su alrededor hay áreas verdes y un puente.</w:t>
            </w:r>
          </w:p>
        </w:tc>
        <w:tc>
          <w:tcPr>
            <w:tcW w:w="1486" w:type="dxa"/>
            <w:tcBorders>
              <w:top w:val="nil"/>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p>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Bandera</w:t>
            </w:r>
          </w:p>
        </w:tc>
      </w:tr>
      <w:tr w:rsidR="00B57297" w:rsidRPr="00DE198A" w:rsidTr="00B017B2">
        <w:trPr>
          <w:trHeight w:val="600"/>
          <w:jc w:val="center"/>
        </w:trPr>
        <w:tc>
          <w:tcPr>
            <w:tcW w:w="567" w:type="dxa"/>
            <w:tcBorders>
              <w:top w:val="single" w:sz="4" w:space="0" w:color="auto"/>
              <w:left w:val="single" w:sz="4" w:space="0" w:color="auto"/>
              <w:bottom w:val="single" w:sz="4" w:space="0" w:color="auto"/>
              <w:right w:val="single" w:sz="4" w:space="0" w:color="auto"/>
            </w:tcBorders>
          </w:tcPr>
          <w:p w:rsidR="00B57297" w:rsidRDefault="00B57297" w:rsidP="005E64D6">
            <w:pPr>
              <w:spacing w:line="276" w:lineRule="auto"/>
              <w:jc w:val="center"/>
              <w:rPr>
                <w:rFonts w:asciiTheme="majorHAnsi" w:hAnsiTheme="majorHAnsi"/>
                <w:color w:val="000000"/>
                <w:sz w:val="20"/>
                <w:lang w:val="es-MX" w:eastAsia="es-MX"/>
              </w:rPr>
            </w:pPr>
          </w:p>
          <w:p w:rsidR="00B57297" w:rsidRPr="00DE198A" w:rsidRDefault="00B57297" w:rsidP="005E64D6">
            <w:pPr>
              <w:spacing w:line="276" w:lineRule="auto"/>
              <w:jc w:val="center"/>
              <w:rPr>
                <w:rFonts w:asciiTheme="majorHAnsi" w:hAnsiTheme="majorHAnsi"/>
                <w:color w:val="000000"/>
                <w:sz w:val="20"/>
                <w:lang w:val="es-MX" w:eastAsia="es-MX"/>
              </w:rPr>
            </w:pPr>
            <w:r>
              <w:rPr>
                <w:rFonts w:asciiTheme="majorHAnsi" w:hAnsiTheme="majorHAnsi"/>
                <w:color w:val="000000"/>
                <w:sz w:val="20"/>
                <w:szCs w:val="22"/>
                <w:lang w:val="es-MX" w:eastAsia="es-MX"/>
              </w:rPr>
              <w:t>29</w:t>
            </w:r>
          </w:p>
        </w:tc>
        <w:tc>
          <w:tcPr>
            <w:tcW w:w="3432" w:type="dxa"/>
            <w:tcBorders>
              <w:top w:val="single" w:sz="4" w:space="0" w:color="auto"/>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Zona de Humedales en Xochimilco</w:t>
            </w:r>
          </w:p>
        </w:tc>
        <w:tc>
          <w:tcPr>
            <w:tcW w:w="2540" w:type="dxa"/>
            <w:tcBorders>
              <w:top w:val="single" w:sz="4" w:space="0" w:color="auto"/>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Rafael Castillo Esq. Riachuelo Serpentino</w:t>
            </w:r>
          </w:p>
        </w:tc>
        <w:tc>
          <w:tcPr>
            <w:tcW w:w="2490" w:type="dxa"/>
            <w:tcBorders>
              <w:top w:val="single" w:sz="4" w:space="0" w:color="auto"/>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Es una calle, a sus alrededores hay áreas verdes.</w:t>
            </w:r>
          </w:p>
        </w:tc>
        <w:tc>
          <w:tcPr>
            <w:tcW w:w="1486" w:type="dxa"/>
            <w:tcBorders>
              <w:top w:val="single" w:sz="4" w:space="0" w:color="auto"/>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Bandera</w:t>
            </w:r>
          </w:p>
        </w:tc>
      </w:tr>
      <w:tr w:rsidR="00B57297" w:rsidRPr="00DE198A" w:rsidTr="00B017B2">
        <w:trPr>
          <w:trHeight w:val="600"/>
          <w:jc w:val="center"/>
        </w:trPr>
        <w:tc>
          <w:tcPr>
            <w:tcW w:w="567" w:type="dxa"/>
            <w:tcBorders>
              <w:top w:val="single" w:sz="4" w:space="0" w:color="auto"/>
              <w:left w:val="single" w:sz="4" w:space="0" w:color="auto"/>
              <w:bottom w:val="single" w:sz="4" w:space="0" w:color="auto"/>
              <w:right w:val="single" w:sz="4" w:space="0" w:color="auto"/>
            </w:tcBorders>
          </w:tcPr>
          <w:p w:rsidR="00B57297" w:rsidRDefault="00B57297" w:rsidP="005E64D6">
            <w:pPr>
              <w:spacing w:line="276" w:lineRule="auto"/>
              <w:jc w:val="center"/>
              <w:rPr>
                <w:rFonts w:asciiTheme="majorHAnsi" w:hAnsiTheme="majorHAnsi"/>
                <w:color w:val="000000"/>
                <w:sz w:val="20"/>
                <w:lang w:val="es-MX" w:eastAsia="es-MX"/>
              </w:rPr>
            </w:pPr>
          </w:p>
          <w:p w:rsidR="00B57297" w:rsidRPr="00DE198A" w:rsidRDefault="00B57297" w:rsidP="005E64D6">
            <w:pPr>
              <w:spacing w:line="276" w:lineRule="auto"/>
              <w:jc w:val="center"/>
              <w:rPr>
                <w:rFonts w:asciiTheme="majorHAnsi" w:hAnsiTheme="majorHAnsi"/>
                <w:color w:val="000000"/>
                <w:sz w:val="20"/>
                <w:lang w:val="es-MX" w:eastAsia="es-MX"/>
              </w:rPr>
            </w:pPr>
            <w:r>
              <w:rPr>
                <w:rFonts w:asciiTheme="majorHAnsi" w:hAnsiTheme="majorHAnsi"/>
                <w:color w:val="000000"/>
                <w:sz w:val="20"/>
                <w:szCs w:val="22"/>
                <w:lang w:val="es-MX" w:eastAsia="es-MX"/>
              </w:rPr>
              <w:t>30</w:t>
            </w:r>
          </w:p>
        </w:tc>
        <w:tc>
          <w:tcPr>
            <w:tcW w:w="3432" w:type="dxa"/>
            <w:tcBorders>
              <w:top w:val="single" w:sz="4" w:space="0" w:color="auto"/>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 xml:space="preserve">San Luis </w:t>
            </w:r>
            <w:proofErr w:type="spellStart"/>
            <w:r w:rsidRPr="00DE198A">
              <w:rPr>
                <w:rFonts w:asciiTheme="majorHAnsi" w:hAnsiTheme="majorHAnsi"/>
                <w:color w:val="000000"/>
                <w:sz w:val="20"/>
                <w:szCs w:val="22"/>
                <w:lang w:val="es-MX" w:eastAsia="es-MX"/>
              </w:rPr>
              <w:t>Tlaxialtemalco</w:t>
            </w:r>
            <w:proofErr w:type="spellEnd"/>
            <w:r w:rsidRPr="00DE198A">
              <w:rPr>
                <w:rFonts w:asciiTheme="majorHAnsi" w:hAnsiTheme="majorHAnsi"/>
                <w:color w:val="000000"/>
                <w:sz w:val="20"/>
                <w:szCs w:val="22"/>
                <w:lang w:val="es-MX" w:eastAsia="es-MX"/>
              </w:rPr>
              <w:t xml:space="preserve"> </w:t>
            </w:r>
          </w:p>
        </w:tc>
        <w:tc>
          <w:tcPr>
            <w:tcW w:w="2540" w:type="dxa"/>
            <w:tcBorders>
              <w:top w:val="single" w:sz="4" w:space="0" w:color="auto"/>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Av. 5 de mayo Esq. Floricultura</w:t>
            </w:r>
          </w:p>
        </w:tc>
        <w:tc>
          <w:tcPr>
            <w:tcW w:w="2490" w:type="dxa"/>
            <w:tcBorders>
              <w:top w:val="single" w:sz="4" w:space="0" w:color="auto"/>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Es una pequeña avenida donde hay casas, puestos y locales. (barda)</w:t>
            </w:r>
          </w:p>
        </w:tc>
        <w:tc>
          <w:tcPr>
            <w:tcW w:w="1486" w:type="dxa"/>
            <w:tcBorders>
              <w:top w:val="single" w:sz="4" w:space="0" w:color="auto"/>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Bandera</w:t>
            </w:r>
          </w:p>
        </w:tc>
      </w:tr>
    </w:tbl>
    <w:p w:rsidR="00B57297" w:rsidRPr="00DE198A" w:rsidRDefault="00B57297" w:rsidP="00B57297">
      <w:pPr>
        <w:jc w:val="both"/>
        <w:rPr>
          <w:rFonts w:asciiTheme="majorHAnsi" w:hAnsiTheme="majorHAnsi" w:cs="Arial"/>
          <w:b/>
        </w:rPr>
      </w:pPr>
    </w:p>
    <w:p w:rsidR="00B57297" w:rsidRPr="00DE198A" w:rsidRDefault="00B57297" w:rsidP="00B57297">
      <w:pPr>
        <w:jc w:val="both"/>
        <w:rPr>
          <w:rFonts w:asciiTheme="majorHAnsi" w:hAnsiTheme="majorHAnsi" w:cs="Arial"/>
          <w:b/>
        </w:rPr>
      </w:pPr>
    </w:p>
    <w:p w:rsidR="006E2756" w:rsidRDefault="006E2756" w:rsidP="00B57297">
      <w:pPr>
        <w:jc w:val="center"/>
        <w:rPr>
          <w:rFonts w:asciiTheme="majorHAnsi" w:hAnsiTheme="majorHAnsi" w:cs="Arial"/>
          <w:b/>
        </w:rPr>
      </w:pPr>
    </w:p>
    <w:p w:rsidR="00B57297" w:rsidRPr="00DE198A" w:rsidRDefault="0027230B" w:rsidP="00B57297">
      <w:pPr>
        <w:jc w:val="center"/>
        <w:rPr>
          <w:rFonts w:asciiTheme="majorHAnsi" w:hAnsiTheme="majorHAnsi" w:cs="Arial"/>
          <w:b/>
        </w:rPr>
      </w:pPr>
      <w:r>
        <w:rPr>
          <w:rFonts w:asciiTheme="majorHAnsi" w:hAnsiTheme="majorHAnsi" w:cs="Arial"/>
          <w:b/>
        </w:rPr>
        <w:lastRenderedPageBreak/>
        <w:t>LUGAR DE LA PRESTACIÓN DEL SERVICIO</w:t>
      </w:r>
      <w:r w:rsidR="00B57297" w:rsidRPr="00DE198A">
        <w:rPr>
          <w:rFonts w:asciiTheme="majorHAnsi" w:hAnsiTheme="majorHAnsi" w:cs="Arial"/>
          <w:b/>
        </w:rPr>
        <w:t xml:space="preserve"> </w:t>
      </w:r>
      <w:r>
        <w:rPr>
          <w:rFonts w:asciiTheme="majorHAnsi" w:hAnsiTheme="majorHAnsi" w:cs="Arial"/>
          <w:b/>
        </w:rPr>
        <w:t>(</w:t>
      </w:r>
      <w:r w:rsidR="00B57297" w:rsidRPr="00DE198A">
        <w:rPr>
          <w:rFonts w:asciiTheme="majorHAnsi" w:hAnsiTheme="majorHAnsi" w:cs="Arial"/>
          <w:b/>
        </w:rPr>
        <w:t>DELEGACIÓN MILPA ALTA</w:t>
      </w:r>
      <w:r>
        <w:rPr>
          <w:rFonts w:asciiTheme="majorHAnsi" w:hAnsiTheme="majorHAnsi" w:cs="Arial"/>
          <w:b/>
        </w:rPr>
        <w:t>)</w:t>
      </w:r>
    </w:p>
    <w:p w:rsidR="00B57297" w:rsidRPr="00DE198A" w:rsidRDefault="00B57297" w:rsidP="00B57297">
      <w:pPr>
        <w:jc w:val="center"/>
        <w:rPr>
          <w:rFonts w:asciiTheme="majorHAnsi" w:hAnsiTheme="majorHAnsi" w:cs="Arial"/>
          <w:b/>
        </w:rPr>
      </w:pPr>
    </w:p>
    <w:tbl>
      <w:tblPr>
        <w:tblW w:w="11333" w:type="dxa"/>
        <w:jc w:val="center"/>
        <w:tblCellMar>
          <w:left w:w="70" w:type="dxa"/>
          <w:right w:w="70" w:type="dxa"/>
        </w:tblCellMar>
        <w:tblLook w:val="04A0"/>
      </w:tblPr>
      <w:tblGrid>
        <w:gridCol w:w="579"/>
        <w:gridCol w:w="2977"/>
        <w:gridCol w:w="3118"/>
        <w:gridCol w:w="3119"/>
        <w:gridCol w:w="1540"/>
      </w:tblGrid>
      <w:tr w:rsidR="00B57297" w:rsidRPr="00DE198A" w:rsidTr="00B57297">
        <w:trPr>
          <w:trHeight w:val="630"/>
          <w:jc w:val="center"/>
        </w:trPr>
        <w:tc>
          <w:tcPr>
            <w:tcW w:w="579" w:type="dxa"/>
            <w:tcBorders>
              <w:top w:val="single" w:sz="4" w:space="0" w:color="auto"/>
              <w:left w:val="single" w:sz="4" w:space="0" w:color="auto"/>
              <w:bottom w:val="single" w:sz="4" w:space="0" w:color="auto"/>
              <w:right w:val="single" w:sz="4" w:space="0" w:color="auto"/>
            </w:tcBorders>
          </w:tcPr>
          <w:p w:rsidR="00B57297" w:rsidRPr="00DE198A" w:rsidRDefault="00B57297" w:rsidP="005E64D6">
            <w:pPr>
              <w:spacing w:line="276" w:lineRule="auto"/>
              <w:jc w:val="center"/>
              <w:rPr>
                <w:rFonts w:asciiTheme="majorHAnsi" w:hAnsiTheme="majorHAnsi"/>
                <w:b/>
                <w:bCs/>
                <w:color w:val="000000"/>
                <w:sz w:val="20"/>
                <w:lang w:val="es-MX" w:eastAsia="es-MX"/>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b/>
                <w:bCs/>
                <w:color w:val="000000"/>
                <w:sz w:val="20"/>
                <w:lang w:val="es-MX" w:eastAsia="es-MX"/>
              </w:rPr>
            </w:pPr>
            <w:r w:rsidRPr="00DE198A">
              <w:rPr>
                <w:rFonts w:asciiTheme="majorHAnsi" w:hAnsiTheme="majorHAnsi"/>
                <w:b/>
                <w:bCs/>
                <w:color w:val="000000"/>
                <w:sz w:val="20"/>
                <w:lang w:val="es-MX" w:eastAsia="es-MX"/>
              </w:rPr>
              <w:t>Lugar</w:t>
            </w:r>
          </w:p>
        </w:tc>
        <w:tc>
          <w:tcPr>
            <w:tcW w:w="3118" w:type="dxa"/>
            <w:tcBorders>
              <w:top w:val="single" w:sz="4" w:space="0" w:color="auto"/>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b/>
                <w:bCs/>
                <w:color w:val="000000"/>
                <w:sz w:val="20"/>
                <w:lang w:val="es-MX" w:eastAsia="es-MX"/>
              </w:rPr>
            </w:pPr>
            <w:r w:rsidRPr="00DE198A">
              <w:rPr>
                <w:rFonts w:asciiTheme="majorHAnsi" w:hAnsiTheme="majorHAnsi"/>
                <w:b/>
                <w:bCs/>
                <w:color w:val="000000"/>
                <w:sz w:val="20"/>
                <w:lang w:val="es-MX" w:eastAsia="es-MX"/>
              </w:rPr>
              <w:t>Referencia Avenida, Calzada, Calle</w:t>
            </w:r>
          </w:p>
        </w:tc>
        <w:tc>
          <w:tcPr>
            <w:tcW w:w="3119" w:type="dxa"/>
            <w:tcBorders>
              <w:top w:val="single" w:sz="4" w:space="0" w:color="auto"/>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b/>
                <w:bCs/>
                <w:color w:val="000000"/>
                <w:sz w:val="20"/>
                <w:lang w:val="es-MX" w:eastAsia="es-MX"/>
              </w:rPr>
            </w:pPr>
            <w:r w:rsidRPr="00DE198A">
              <w:rPr>
                <w:rFonts w:asciiTheme="majorHAnsi" w:hAnsiTheme="majorHAnsi"/>
                <w:b/>
                <w:bCs/>
                <w:color w:val="000000"/>
                <w:sz w:val="20"/>
                <w:lang w:val="es-MX" w:eastAsia="es-MX"/>
              </w:rPr>
              <w:t>Descripción</w:t>
            </w:r>
          </w:p>
        </w:tc>
        <w:tc>
          <w:tcPr>
            <w:tcW w:w="1540" w:type="dxa"/>
            <w:tcBorders>
              <w:top w:val="single" w:sz="4" w:space="0" w:color="auto"/>
              <w:left w:val="nil"/>
              <w:bottom w:val="single" w:sz="4" w:space="0" w:color="auto"/>
              <w:right w:val="single" w:sz="4" w:space="0" w:color="auto"/>
            </w:tcBorders>
            <w:vAlign w:val="center"/>
            <w:hideMark/>
          </w:tcPr>
          <w:p w:rsidR="00B57297" w:rsidRPr="00DE198A" w:rsidRDefault="00B57297" w:rsidP="005E64D6">
            <w:pPr>
              <w:spacing w:line="276" w:lineRule="auto"/>
              <w:jc w:val="center"/>
              <w:rPr>
                <w:rFonts w:asciiTheme="majorHAnsi" w:hAnsiTheme="majorHAnsi"/>
                <w:b/>
                <w:bCs/>
                <w:color w:val="000000"/>
                <w:sz w:val="20"/>
                <w:lang w:val="es-MX" w:eastAsia="es-MX"/>
              </w:rPr>
            </w:pPr>
            <w:r w:rsidRPr="00DE198A">
              <w:rPr>
                <w:rFonts w:asciiTheme="majorHAnsi" w:hAnsiTheme="majorHAnsi"/>
                <w:b/>
                <w:bCs/>
                <w:color w:val="000000"/>
                <w:sz w:val="20"/>
                <w:lang w:val="es-MX" w:eastAsia="es-MX"/>
              </w:rPr>
              <w:t>Tipo de señalamiento</w:t>
            </w:r>
          </w:p>
        </w:tc>
      </w:tr>
      <w:tr w:rsidR="00B57297" w:rsidRPr="00DE198A" w:rsidTr="00B57297">
        <w:trPr>
          <w:trHeight w:val="630"/>
          <w:jc w:val="center"/>
        </w:trPr>
        <w:tc>
          <w:tcPr>
            <w:tcW w:w="579" w:type="dxa"/>
            <w:tcBorders>
              <w:top w:val="single" w:sz="4" w:space="0" w:color="auto"/>
              <w:left w:val="single" w:sz="4" w:space="0" w:color="auto"/>
              <w:bottom w:val="single" w:sz="4" w:space="0" w:color="auto"/>
              <w:right w:val="single" w:sz="4" w:space="0" w:color="auto"/>
            </w:tcBorders>
          </w:tcPr>
          <w:p w:rsidR="00B57297" w:rsidRDefault="00B57297" w:rsidP="005E64D6">
            <w:pPr>
              <w:spacing w:line="276" w:lineRule="auto"/>
              <w:rPr>
                <w:rFonts w:asciiTheme="majorHAnsi" w:hAnsiTheme="majorHAnsi"/>
                <w:color w:val="000000"/>
                <w:sz w:val="20"/>
                <w:lang w:val="es-MX" w:eastAsia="es-MX"/>
              </w:rPr>
            </w:pPr>
          </w:p>
          <w:p w:rsidR="00B57297" w:rsidRPr="00DE198A" w:rsidRDefault="00B57297" w:rsidP="005E64D6">
            <w:pPr>
              <w:spacing w:line="276" w:lineRule="auto"/>
              <w:rPr>
                <w:rFonts w:asciiTheme="majorHAnsi" w:hAnsiTheme="majorHAnsi"/>
                <w:color w:val="000000"/>
                <w:sz w:val="20"/>
                <w:lang w:val="es-MX" w:eastAsia="es-MX"/>
              </w:rPr>
            </w:pPr>
            <w:r>
              <w:rPr>
                <w:rFonts w:asciiTheme="majorHAnsi" w:hAnsiTheme="majorHAnsi"/>
                <w:color w:val="000000"/>
                <w:sz w:val="20"/>
                <w:szCs w:val="22"/>
                <w:lang w:val="es-MX" w:eastAsia="es-MX"/>
              </w:rPr>
              <w:t>31</w:t>
            </w:r>
          </w:p>
        </w:tc>
        <w:tc>
          <w:tcPr>
            <w:tcW w:w="2977" w:type="dxa"/>
            <w:tcBorders>
              <w:top w:val="single" w:sz="4" w:space="0" w:color="auto"/>
              <w:left w:val="single" w:sz="4" w:space="0" w:color="auto"/>
              <w:bottom w:val="single" w:sz="4" w:space="0" w:color="auto"/>
              <w:right w:val="single" w:sz="4" w:space="0" w:color="auto"/>
            </w:tcBorders>
            <w:vAlign w:val="center"/>
          </w:tcPr>
          <w:p w:rsidR="00B57297" w:rsidRPr="00DE198A" w:rsidRDefault="00B57297" w:rsidP="005E64D6">
            <w:pPr>
              <w:spacing w:line="276" w:lineRule="auto"/>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 xml:space="preserve">San Antonio </w:t>
            </w:r>
            <w:proofErr w:type="spellStart"/>
            <w:r w:rsidRPr="00DE198A">
              <w:rPr>
                <w:rFonts w:asciiTheme="majorHAnsi" w:hAnsiTheme="majorHAnsi"/>
                <w:color w:val="000000"/>
                <w:sz w:val="20"/>
                <w:szCs w:val="22"/>
                <w:lang w:val="es-MX" w:eastAsia="es-MX"/>
              </w:rPr>
              <w:t>Tecomitl</w:t>
            </w:r>
            <w:proofErr w:type="spellEnd"/>
          </w:p>
        </w:tc>
        <w:tc>
          <w:tcPr>
            <w:tcW w:w="3118" w:type="dxa"/>
            <w:tcBorders>
              <w:top w:val="single" w:sz="4" w:space="0" w:color="auto"/>
              <w:left w:val="nil"/>
              <w:bottom w:val="single" w:sz="4" w:space="0" w:color="auto"/>
              <w:right w:val="single" w:sz="4" w:space="0" w:color="auto"/>
            </w:tcBorders>
            <w:vAlign w:val="center"/>
          </w:tcPr>
          <w:p w:rsidR="00B57297" w:rsidRPr="00DE198A" w:rsidRDefault="00B57297" w:rsidP="005E64D6">
            <w:pPr>
              <w:spacing w:line="276" w:lineRule="auto"/>
              <w:jc w:val="center"/>
              <w:rPr>
                <w:rFonts w:asciiTheme="majorHAnsi" w:hAnsiTheme="majorHAnsi"/>
                <w:color w:val="000000"/>
                <w:sz w:val="20"/>
                <w:lang w:val="es-MX" w:eastAsia="es-MX"/>
              </w:rPr>
            </w:pPr>
            <w:proofErr w:type="spellStart"/>
            <w:r w:rsidRPr="00DE198A">
              <w:rPr>
                <w:rFonts w:asciiTheme="majorHAnsi" w:hAnsiTheme="majorHAnsi"/>
                <w:color w:val="000000"/>
                <w:sz w:val="20"/>
                <w:szCs w:val="22"/>
                <w:lang w:val="es-MX" w:eastAsia="es-MX"/>
              </w:rPr>
              <w:t>Jose</w:t>
            </w:r>
            <w:proofErr w:type="spellEnd"/>
            <w:r w:rsidRPr="00DE198A">
              <w:rPr>
                <w:rFonts w:asciiTheme="majorHAnsi" w:hAnsiTheme="majorHAnsi"/>
                <w:color w:val="000000"/>
                <w:sz w:val="20"/>
                <w:szCs w:val="22"/>
                <w:lang w:val="es-MX" w:eastAsia="es-MX"/>
              </w:rPr>
              <w:t xml:space="preserve"> Ma. Morelos entre 5 de mayo y De la Corregidora</w:t>
            </w:r>
          </w:p>
        </w:tc>
        <w:tc>
          <w:tcPr>
            <w:tcW w:w="3119" w:type="dxa"/>
            <w:tcBorders>
              <w:top w:val="single" w:sz="4" w:space="0" w:color="auto"/>
              <w:left w:val="nil"/>
              <w:bottom w:val="single" w:sz="4" w:space="0" w:color="auto"/>
              <w:right w:val="single" w:sz="4" w:space="0" w:color="auto"/>
            </w:tcBorders>
            <w:vAlign w:val="center"/>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Plaza. En las jardineras junto al comisariado o junto a la entrada de la iglesia</w:t>
            </w:r>
          </w:p>
        </w:tc>
        <w:tc>
          <w:tcPr>
            <w:tcW w:w="1540" w:type="dxa"/>
            <w:tcBorders>
              <w:top w:val="single" w:sz="4" w:space="0" w:color="auto"/>
              <w:left w:val="nil"/>
              <w:bottom w:val="single" w:sz="4" w:space="0" w:color="auto"/>
              <w:right w:val="single" w:sz="4" w:space="0" w:color="auto"/>
            </w:tcBorders>
            <w:vAlign w:val="center"/>
          </w:tcPr>
          <w:p w:rsidR="00B57297" w:rsidRPr="00DE198A" w:rsidRDefault="00B57297" w:rsidP="005E64D6">
            <w:pPr>
              <w:spacing w:line="276" w:lineRule="auto"/>
              <w:jc w:val="center"/>
              <w:rPr>
                <w:rFonts w:asciiTheme="majorHAnsi" w:hAnsiTheme="majorHAnsi"/>
                <w:color w:val="000000"/>
                <w:sz w:val="20"/>
                <w:lang w:val="es-MX" w:eastAsia="es-MX"/>
              </w:rPr>
            </w:pPr>
            <w:r w:rsidRPr="00DE198A">
              <w:rPr>
                <w:rFonts w:asciiTheme="majorHAnsi" w:hAnsiTheme="majorHAnsi"/>
                <w:color w:val="000000"/>
                <w:sz w:val="20"/>
                <w:szCs w:val="22"/>
                <w:lang w:val="es-MX" w:eastAsia="es-MX"/>
              </w:rPr>
              <w:t>Bandera</w:t>
            </w:r>
          </w:p>
        </w:tc>
      </w:tr>
      <w:tr w:rsidR="00B57297" w:rsidRPr="00DE198A" w:rsidTr="00B57297">
        <w:trPr>
          <w:trHeight w:val="300"/>
          <w:jc w:val="center"/>
        </w:trPr>
        <w:tc>
          <w:tcPr>
            <w:tcW w:w="579" w:type="dxa"/>
          </w:tcPr>
          <w:p w:rsidR="00B57297" w:rsidRPr="00DE198A" w:rsidRDefault="00B57297" w:rsidP="005E64D6">
            <w:pPr>
              <w:rPr>
                <w:rFonts w:asciiTheme="majorHAnsi" w:hAnsiTheme="majorHAnsi"/>
                <w:b/>
                <w:bCs/>
                <w:color w:val="000000"/>
                <w:sz w:val="20"/>
                <w:lang w:val="es-MX" w:eastAsia="es-MX"/>
              </w:rPr>
            </w:pPr>
          </w:p>
        </w:tc>
        <w:tc>
          <w:tcPr>
            <w:tcW w:w="2977" w:type="dxa"/>
            <w:noWrap/>
            <w:vAlign w:val="bottom"/>
            <w:hideMark/>
          </w:tcPr>
          <w:p w:rsidR="00B57297" w:rsidRPr="00DE198A" w:rsidRDefault="00B57297" w:rsidP="005E64D6">
            <w:pPr>
              <w:rPr>
                <w:rFonts w:asciiTheme="majorHAnsi" w:hAnsiTheme="majorHAnsi"/>
                <w:b/>
                <w:bCs/>
                <w:color w:val="000000"/>
                <w:sz w:val="20"/>
                <w:lang w:val="es-MX" w:eastAsia="es-MX"/>
              </w:rPr>
            </w:pPr>
          </w:p>
        </w:tc>
        <w:tc>
          <w:tcPr>
            <w:tcW w:w="3118" w:type="dxa"/>
            <w:noWrap/>
            <w:vAlign w:val="bottom"/>
            <w:hideMark/>
          </w:tcPr>
          <w:p w:rsidR="00B57297" w:rsidRPr="00DE198A" w:rsidRDefault="00B57297" w:rsidP="005E64D6">
            <w:pPr>
              <w:spacing w:line="276" w:lineRule="auto"/>
              <w:rPr>
                <w:rFonts w:asciiTheme="majorHAnsi" w:eastAsiaTheme="minorHAnsi" w:hAnsiTheme="majorHAnsi" w:cstheme="minorBidi"/>
                <w:sz w:val="20"/>
                <w:szCs w:val="20"/>
                <w:lang w:val="es-MX" w:eastAsia="es-MX"/>
              </w:rPr>
            </w:pPr>
          </w:p>
        </w:tc>
        <w:tc>
          <w:tcPr>
            <w:tcW w:w="3119" w:type="dxa"/>
            <w:noWrap/>
            <w:vAlign w:val="bottom"/>
            <w:hideMark/>
          </w:tcPr>
          <w:p w:rsidR="00B57297" w:rsidRPr="00DE198A" w:rsidRDefault="00B57297" w:rsidP="005E64D6">
            <w:pPr>
              <w:spacing w:line="276" w:lineRule="auto"/>
              <w:rPr>
                <w:rFonts w:asciiTheme="majorHAnsi" w:eastAsiaTheme="minorHAnsi" w:hAnsiTheme="majorHAnsi" w:cstheme="minorBidi"/>
                <w:sz w:val="20"/>
                <w:szCs w:val="20"/>
                <w:lang w:val="es-MX" w:eastAsia="es-MX"/>
              </w:rPr>
            </w:pPr>
          </w:p>
        </w:tc>
        <w:tc>
          <w:tcPr>
            <w:tcW w:w="1540" w:type="dxa"/>
            <w:noWrap/>
            <w:vAlign w:val="bottom"/>
            <w:hideMark/>
          </w:tcPr>
          <w:p w:rsidR="00B57297" w:rsidRPr="00DE198A" w:rsidRDefault="00B57297" w:rsidP="005E64D6">
            <w:pPr>
              <w:spacing w:line="276" w:lineRule="auto"/>
              <w:rPr>
                <w:rFonts w:asciiTheme="majorHAnsi" w:eastAsiaTheme="minorHAnsi" w:hAnsiTheme="majorHAnsi" w:cstheme="minorBidi"/>
                <w:sz w:val="20"/>
                <w:szCs w:val="20"/>
                <w:lang w:val="es-MX" w:eastAsia="es-MX"/>
              </w:rPr>
            </w:pPr>
          </w:p>
        </w:tc>
      </w:tr>
    </w:tbl>
    <w:p w:rsidR="009A1011" w:rsidRDefault="009A1011" w:rsidP="009A1011">
      <w:pPr>
        <w:pStyle w:val="Encabezado"/>
        <w:tabs>
          <w:tab w:val="left" w:pos="4253"/>
        </w:tabs>
        <w:ind w:left="180" w:hanging="180"/>
        <w:jc w:val="center"/>
        <w:rPr>
          <w:rFonts w:ascii="Arial" w:hAnsi="Arial" w:cs="Arial"/>
          <w:b/>
          <w:lang w:val="es-MX" w:eastAsia="es-MX"/>
        </w:rPr>
      </w:pPr>
    </w:p>
    <w:p w:rsidR="0077757B" w:rsidRDefault="0077757B" w:rsidP="009A1011">
      <w:pPr>
        <w:pStyle w:val="Encabezado"/>
        <w:tabs>
          <w:tab w:val="left" w:pos="4253"/>
        </w:tabs>
        <w:ind w:left="180" w:hanging="180"/>
        <w:jc w:val="center"/>
        <w:rPr>
          <w:rFonts w:ascii="Arial" w:hAnsi="Arial" w:cs="Arial"/>
          <w:b/>
          <w:lang w:val="es-MX" w:eastAsia="es-MX"/>
        </w:rPr>
      </w:pPr>
    </w:p>
    <w:p w:rsidR="009A1011" w:rsidRPr="000E5F1C" w:rsidRDefault="009A1011" w:rsidP="009A1011">
      <w:pPr>
        <w:pStyle w:val="Encabezado"/>
        <w:tabs>
          <w:tab w:val="left" w:pos="4253"/>
        </w:tabs>
        <w:ind w:left="180" w:hanging="180"/>
        <w:jc w:val="center"/>
        <w:rPr>
          <w:rFonts w:ascii="Arial" w:hAnsi="Arial" w:cs="Arial"/>
          <w:b/>
          <w:lang w:val="es-MX" w:eastAsia="es-MX"/>
        </w:rPr>
      </w:pPr>
      <w:r w:rsidRPr="000E5F1C">
        <w:rPr>
          <w:rFonts w:ascii="Arial" w:hAnsi="Arial" w:cs="Arial"/>
          <w:b/>
          <w:lang w:val="es-MX" w:eastAsia="es-MX"/>
        </w:rPr>
        <w:t>“EL PRESTADOR DEL SERVICIO”</w:t>
      </w:r>
    </w:p>
    <w:p w:rsidR="009A1011" w:rsidRPr="000E5F1C" w:rsidRDefault="009A1011" w:rsidP="009A1011">
      <w:pPr>
        <w:pStyle w:val="Encabezado"/>
        <w:tabs>
          <w:tab w:val="left" w:pos="4253"/>
        </w:tabs>
        <w:ind w:left="180" w:hanging="180"/>
        <w:jc w:val="center"/>
        <w:rPr>
          <w:rFonts w:ascii="Arial" w:hAnsi="Arial" w:cs="Arial"/>
          <w:b/>
          <w:lang w:val="es-MX" w:eastAsia="es-MX"/>
        </w:rPr>
      </w:pPr>
    </w:p>
    <w:p w:rsidR="009A1011" w:rsidRDefault="009A1011" w:rsidP="009A1011">
      <w:pPr>
        <w:pStyle w:val="Encabezado"/>
        <w:tabs>
          <w:tab w:val="left" w:pos="4253"/>
        </w:tabs>
        <w:rPr>
          <w:rFonts w:ascii="Arial" w:hAnsi="Arial" w:cs="Arial"/>
          <w:b/>
          <w:lang w:val="es-MX" w:eastAsia="es-MX"/>
        </w:rPr>
      </w:pPr>
    </w:p>
    <w:p w:rsidR="009A1011" w:rsidRPr="000E5F1C" w:rsidRDefault="00FD0C2B" w:rsidP="00FD0C2B">
      <w:pPr>
        <w:pStyle w:val="Encabezado"/>
        <w:tabs>
          <w:tab w:val="left" w:pos="4253"/>
        </w:tabs>
        <w:jc w:val="center"/>
        <w:rPr>
          <w:rFonts w:ascii="Arial" w:hAnsi="Arial" w:cs="Arial"/>
          <w:b/>
          <w:lang w:val="es-MX" w:eastAsia="es-MX"/>
        </w:rPr>
      </w:pPr>
      <w:r w:rsidRPr="00B164B4">
        <w:rPr>
          <w:rFonts w:ascii="Arial" w:hAnsi="Arial" w:cs="Arial"/>
          <w:b/>
          <w:bCs/>
          <w:color w:val="FFFFFF" w:themeColor="background1"/>
          <w:sz w:val="22"/>
          <w:szCs w:val="22"/>
          <w:highlight w:val="black"/>
        </w:rPr>
        <w:t>INFORMACIÓN CONFIDENCIAL</w:t>
      </w:r>
    </w:p>
    <w:p w:rsidR="009A1011" w:rsidRPr="00120A94" w:rsidRDefault="009A1011" w:rsidP="009A1011">
      <w:pPr>
        <w:pStyle w:val="Encabezado"/>
        <w:tabs>
          <w:tab w:val="left" w:pos="4253"/>
        </w:tabs>
        <w:ind w:left="180" w:hanging="180"/>
        <w:jc w:val="center"/>
        <w:rPr>
          <w:rFonts w:ascii="Arial" w:hAnsi="Arial" w:cs="Arial"/>
          <w:lang w:val="es-MX" w:eastAsia="es-MX"/>
        </w:rPr>
      </w:pPr>
      <w:r w:rsidRPr="00120A94">
        <w:rPr>
          <w:rFonts w:ascii="Arial" w:hAnsi="Arial" w:cs="Arial"/>
          <w:lang w:val="es-MX" w:eastAsia="es-MX"/>
        </w:rPr>
        <w:t>_____________________________</w:t>
      </w:r>
    </w:p>
    <w:p w:rsidR="00B57297" w:rsidRPr="00DE198A" w:rsidRDefault="009A1011" w:rsidP="00FD0C2B">
      <w:pPr>
        <w:pStyle w:val="Encabezado"/>
        <w:tabs>
          <w:tab w:val="left" w:pos="4253"/>
        </w:tabs>
        <w:jc w:val="center"/>
        <w:rPr>
          <w:rFonts w:asciiTheme="majorHAnsi" w:eastAsia="Calibri" w:hAnsiTheme="majorHAnsi" w:cs="Arial"/>
        </w:rPr>
      </w:pPr>
      <w:r w:rsidRPr="00EF7BA4">
        <w:rPr>
          <w:rFonts w:ascii="Arial" w:hAnsi="Arial" w:cs="Arial"/>
          <w:b/>
          <w:bCs/>
          <w:lang w:val="es-MX" w:eastAsia="es-MX"/>
        </w:rPr>
        <w:t xml:space="preserve">C. </w:t>
      </w:r>
      <w:r w:rsidR="00FD0C2B" w:rsidRPr="00B164B4">
        <w:rPr>
          <w:rFonts w:ascii="Arial" w:hAnsi="Arial" w:cs="Arial"/>
          <w:b/>
          <w:bCs/>
          <w:color w:val="FFFFFF" w:themeColor="background1"/>
          <w:sz w:val="22"/>
          <w:szCs w:val="22"/>
          <w:highlight w:val="black"/>
        </w:rPr>
        <w:t>INFORMACIÓN CONFIDENCIAL</w:t>
      </w:r>
    </w:p>
    <w:tbl>
      <w:tblPr>
        <w:tblW w:w="9426" w:type="dxa"/>
        <w:jc w:val="center"/>
        <w:tblLayout w:type="fixed"/>
        <w:tblCellMar>
          <w:left w:w="70" w:type="dxa"/>
          <w:right w:w="70" w:type="dxa"/>
        </w:tblCellMar>
        <w:tblLook w:val="0000"/>
      </w:tblPr>
      <w:tblGrid>
        <w:gridCol w:w="4831"/>
        <w:gridCol w:w="4595"/>
      </w:tblGrid>
      <w:tr w:rsidR="00CE1C7C" w:rsidRPr="00DE6544" w:rsidTr="00A343A9">
        <w:trPr>
          <w:trHeight w:val="2314"/>
          <w:jc w:val="center"/>
        </w:trPr>
        <w:tc>
          <w:tcPr>
            <w:tcW w:w="4831" w:type="dxa"/>
          </w:tcPr>
          <w:p w:rsidR="00CE1C7C" w:rsidRPr="00DE6544" w:rsidRDefault="00CE1C7C" w:rsidP="00A343A9">
            <w:pPr>
              <w:pStyle w:val="Encabezado"/>
              <w:tabs>
                <w:tab w:val="left" w:pos="1269"/>
              </w:tabs>
              <w:ind w:right="-71"/>
              <w:jc w:val="center"/>
              <w:rPr>
                <w:rFonts w:ascii="Arial" w:hAnsi="Arial" w:cs="Arial"/>
                <w:b/>
                <w:bCs/>
                <w:lang w:val="es-MX" w:eastAsia="es-MX"/>
              </w:rPr>
            </w:pPr>
          </w:p>
          <w:p w:rsidR="00CE1C7C" w:rsidRPr="00DE6544" w:rsidRDefault="00CE1C7C" w:rsidP="00A343A9">
            <w:pPr>
              <w:pStyle w:val="Encabezado"/>
              <w:tabs>
                <w:tab w:val="left" w:pos="1269"/>
              </w:tabs>
              <w:ind w:right="-71"/>
              <w:jc w:val="center"/>
              <w:rPr>
                <w:rFonts w:ascii="Arial" w:hAnsi="Arial" w:cs="Arial"/>
                <w:b/>
                <w:bCs/>
                <w:lang w:val="es-MX" w:eastAsia="es-MX"/>
              </w:rPr>
            </w:pPr>
            <w:r w:rsidRPr="00DE6544">
              <w:rPr>
                <w:rFonts w:ascii="Arial" w:hAnsi="Arial" w:cs="Arial"/>
                <w:b/>
                <w:bCs/>
                <w:lang w:val="es-MX" w:eastAsia="es-MX"/>
              </w:rPr>
              <w:t>“</w:t>
            </w:r>
            <w:r>
              <w:rPr>
                <w:rFonts w:ascii="Arial" w:hAnsi="Arial" w:cs="Arial"/>
                <w:b/>
                <w:bCs/>
                <w:lang w:val="es-MX" w:eastAsia="es-MX"/>
              </w:rPr>
              <w:t>ÁREA REQUIERENTE</w:t>
            </w:r>
            <w:r w:rsidRPr="00DE6544">
              <w:rPr>
                <w:rFonts w:ascii="Arial" w:hAnsi="Arial" w:cs="Arial"/>
                <w:b/>
                <w:bCs/>
                <w:lang w:val="es-MX" w:eastAsia="es-MX"/>
              </w:rPr>
              <w:t>”</w:t>
            </w:r>
          </w:p>
          <w:p w:rsidR="00CE1C7C" w:rsidRPr="0026362C" w:rsidRDefault="00CE1C7C" w:rsidP="00A343A9">
            <w:pPr>
              <w:pStyle w:val="Encabezado"/>
              <w:tabs>
                <w:tab w:val="left" w:pos="1269"/>
              </w:tabs>
              <w:ind w:right="-71"/>
              <w:jc w:val="center"/>
              <w:rPr>
                <w:rFonts w:ascii="Arial" w:hAnsi="Arial" w:cs="Arial"/>
                <w:b/>
                <w:bCs/>
                <w:lang w:val="es-MX" w:eastAsia="es-MX"/>
              </w:rPr>
            </w:pPr>
          </w:p>
          <w:p w:rsidR="00CE1C7C" w:rsidRPr="0026362C" w:rsidRDefault="00CE1C7C" w:rsidP="00A343A9">
            <w:pPr>
              <w:pStyle w:val="Encabezado"/>
              <w:tabs>
                <w:tab w:val="left" w:pos="1269"/>
              </w:tabs>
              <w:ind w:right="-71"/>
              <w:jc w:val="center"/>
              <w:rPr>
                <w:rFonts w:ascii="Arial" w:hAnsi="Arial" w:cs="Arial"/>
                <w:b/>
                <w:bCs/>
                <w:lang w:val="es-MX" w:eastAsia="es-MX"/>
              </w:rPr>
            </w:pPr>
          </w:p>
          <w:p w:rsidR="00CE1C7C" w:rsidRPr="0026362C" w:rsidRDefault="00FD0C2B" w:rsidP="00A343A9">
            <w:pPr>
              <w:pStyle w:val="Encabezado"/>
              <w:tabs>
                <w:tab w:val="left" w:pos="1269"/>
              </w:tabs>
              <w:ind w:right="-71"/>
              <w:jc w:val="center"/>
              <w:rPr>
                <w:rFonts w:ascii="Arial" w:hAnsi="Arial" w:cs="Arial"/>
                <w:b/>
                <w:bCs/>
                <w:lang w:val="es-MX" w:eastAsia="es-MX"/>
              </w:rPr>
            </w:pPr>
            <w:r w:rsidRPr="00B164B4">
              <w:rPr>
                <w:rFonts w:ascii="Arial" w:hAnsi="Arial" w:cs="Arial"/>
                <w:b/>
                <w:bCs/>
                <w:color w:val="FFFFFF" w:themeColor="background1"/>
                <w:sz w:val="22"/>
                <w:szCs w:val="22"/>
                <w:highlight w:val="black"/>
              </w:rPr>
              <w:t>INFORMACIÓN CONFIDENCIAL</w:t>
            </w:r>
          </w:p>
          <w:p w:rsidR="00CE1C7C" w:rsidRPr="0026362C" w:rsidRDefault="00CE1C7C" w:rsidP="00A343A9">
            <w:pPr>
              <w:pStyle w:val="Encabezado"/>
              <w:tabs>
                <w:tab w:val="left" w:pos="1269"/>
              </w:tabs>
              <w:ind w:right="-71"/>
              <w:jc w:val="center"/>
              <w:rPr>
                <w:rFonts w:ascii="Arial" w:hAnsi="Arial" w:cs="Arial"/>
                <w:b/>
                <w:bCs/>
                <w:lang w:val="es-MX" w:eastAsia="es-MX"/>
              </w:rPr>
            </w:pPr>
            <w:r w:rsidRPr="0026362C">
              <w:rPr>
                <w:rFonts w:ascii="Arial" w:hAnsi="Arial" w:cs="Arial"/>
                <w:b/>
                <w:bCs/>
                <w:lang w:val="es-MX" w:eastAsia="es-MX"/>
              </w:rPr>
              <w:t>____________________________</w:t>
            </w:r>
          </w:p>
          <w:p w:rsidR="00CE1C7C" w:rsidRPr="0026362C" w:rsidRDefault="00CE1C7C" w:rsidP="00A343A9">
            <w:pPr>
              <w:pStyle w:val="Encabezado"/>
              <w:tabs>
                <w:tab w:val="left" w:pos="4253"/>
              </w:tabs>
              <w:jc w:val="center"/>
              <w:rPr>
                <w:rFonts w:ascii="Arial" w:hAnsi="Arial" w:cs="Arial"/>
                <w:b/>
                <w:bCs/>
                <w:lang w:val="es-MX" w:eastAsia="es-MX"/>
              </w:rPr>
            </w:pPr>
            <w:r>
              <w:rPr>
                <w:rFonts w:ascii="Arial" w:hAnsi="Arial" w:cs="Arial"/>
                <w:b/>
                <w:bCs/>
                <w:lang w:val="es-MX" w:eastAsia="es-MX"/>
              </w:rPr>
              <w:t xml:space="preserve">Dra. Norma Teresa Ruz Varas </w:t>
            </w:r>
          </w:p>
          <w:p w:rsidR="00CE1C7C" w:rsidRPr="00A67A58" w:rsidRDefault="00CE1C7C" w:rsidP="00A343A9">
            <w:pPr>
              <w:pStyle w:val="Encabezado"/>
              <w:tabs>
                <w:tab w:val="left" w:pos="4253"/>
              </w:tabs>
              <w:jc w:val="center"/>
              <w:rPr>
                <w:rFonts w:ascii="Arial" w:hAnsi="Arial" w:cs="Arial"/>
                <w:bCs/>
                <w:lang w:val="es-MX" w:eastAsia="es-MX"/>
              </w:rPr>
            </w:pPr>
            <w:r>
              <w:rPr>
                <w:rFonts w:ascii="Arial" w:hAnsi="Arial" w:cs="Arial"/>
                <w:bCs/>
                <w:lang w:val="es-MX" w:eastAsia="es-MX"/>
              </w:rPr>
              <w:t>Directora Ejecutiva</w:t>
            </w:r>
            <w:r w:rsidRPr="00EC00F3">
              <w:rPr>
                <w:rFonts w:ascii="Arial" w:hAnsi="Arial" w:cs="Arial"/>
                <w:bCs/>
                <w:lang w:val="es-MX" w:eastAsia="es-MX"/>
              </w:rPr>
              <w:t xml:space="preserve"> de </w:t>
            </w:r>
            <w:r>
              <w:rPr>
                <w:rFonts w:ascii="Arial" w:hAnsi="Arial" w:cs="Arial"/>
                <w:bCs/>
                <w:lang w:val="es-MX" w:eastAsia="es-MX"/>
              </w:rPr>
              <w:t>Proyectos Especiales</w:t>
            </w:r>
          </w:p>
          <w:p w:rsidR="00CE1C7C" w:rsidRPr="0026362C" w:rsidRDefault="00CE1C7C" w:rsidP="00A343A9">
            <w:pPr>
              <w:pStyle w:val="Encabezado"/>
              <w:tabs>
                <w:tab w:val="left" w:pos="1269"/>
              </w:tabs>
              <w:ind w:right="-71"/>
              <w:jc w:val="center"/>
              <w:rPr>
                <w:rFonts w:ascii="Arial" w:hAnsi="Arial" w:cs="Arial"/>
                <w:b/>
                <w:bCs/>
                <w:lang w:val="es-MX" w:eastAsia="es-MX"/>
              </w:rPr>
            </w:pPr>
          </w:p>
        </w:tc>
        <w:tc>
          <w:tcPr>
            <w:tcW w:w="4595" w:type="dxa"/>
          </w:tcPr>
          <w:p w:rsidR="00CE1C7C" w:rsidRPr="00DE6544" w:rsidRDefault="00CE1C7C" w:rsidP="00A343A9">
            <w:pPr>
              <w:pStyle w:val="Encabezado"/>
              <w:tabs>
                <w:tab w:val="left" w:pos="4253"/>
              </w:tabs>
              <w:jc w:val="center"/>
              <w:rPr>
                <w:rFonts w:ascii="Arial" w:hAnsi="Arial" w:cs="Arial"/>
                <w:b/>
                <w:bCs/>
                <w:lang w:val="es-MX" w:eastAsia="es-MX"/>
              </w:rPr>
            </w:pPr>
          </w:p>
          <w:p w:rsidR="00CE1C7C" w:rsidRPr="00DE6544" w:rsidRDefault="00CE1C7C" w:rsidP="00A343A9">
            <w:pPr>
              <w:pStyle w:val="Encabezado"/>
              <w:tabs>
                <w:tab w:val="left" w:pos="4253"/>
              </w:tabs>
              <w:jc w:val="center"/>
              <w:rPr>
                <w:rFonts w:ascii="Arial" w:hAnsi="Arial" w:cs="Arial"/>
                <w:b/>
                <w:bCs/>
                <w:lang w:val="es-MX" w:eastAsia="es-MX"/>
              </w:rPr>
            </w:pPr>
            <w:r>
              <w:rPr>
                <w:rFonts w:ascii="Arial" w:hAnsi="Arial" w:cs="Arial"/>
                <w:b/>
                <w:bCs/>
                <w:lang w:val="es-MX" w:eastAsia="es-MX"/>
              </w:rPr>
              <w:t>“ÁREA REQUIERENTE</w:t>
            </w:r>
            <w:r w:rsidRPr="00DE6544">
              <w:rPr>
                <w:rFonts w:ascii="Arial" w:hAnsi="Arial" w:cs="Arial"/>
                <w:b/>
                <w:bCs/>
                <w:lang w:val="es-MX" w:eastAsia="es-MX"/>
              </w:rPr>
              <w:t>”</w:t>
            </w:r>
          </w:p>
          <w:p w:rsidR="00CE1C7C" w:rsidRDefault="00CE1C7C" w:rsidP="00A343A9">
            <w:pPr>
              <w:pStyle w:val="Encabezado"/>
              <w:tabs>
                <w:tab w:val="left" w:pos="4253"/>
              </w:tabs>
              <w:jc w:val="center"/>
              <w:rPr>
                <w:rFonts w:ascii="Arial" w:hAnsi="Arial" w:cs="Arial"/>
                <w:b/>
                <w:bCs/>
                <w:lang w:val="es-MX" w:eastAsia="es-MX"/>
              </w:rPr>
            </w:pPr>
          </w:p>
          <w:p w:rsidR="00CE1C7C" w:rsidRDefault="00FD0C2B" w:rsidP="00A343A9">
            <w:pPr>
              <w:pStyle w:val="Encabezado"/>
              <w:tabs>
                <w:tab w:val="left" w:pos="4253"/>
              </w:tabs>
              <w:jc w:val="center"/>
              <w:rPr>
                <w:rFonts w:ascii="Arial" w:hAnsi="Arial" w:cs="Arial"/>
                <w:b/>
                <w:bCs/>
                <w:lang w:val="es-MX" w:eastAsia="es-MX"/>
              </w:rPr>
            </w:pPr>
            <w:r w:rsidRPr="00B164B4">
              <w:rPr>
                <w:rFonts w:ascii="Arial" w:hAnsi="Arial" w:cs="Arial"/>
                <w:b/>
                <w:bCs/>
                <w:color w:val="FFFFFF" w:themeColor="background1"/>
                <w:sz w:val="22"/>
                <w:szCs w:val="22"/>
                <w:highlight w:val="black"/>
              </w:rPr>
              <w:t>INFORMACIÓN CONFIDENCIAL</w:t>
            </w:r>
          </w:p>
          <w:p w:rsidR="00CE1C7C" w:rsidRPr="00DE6544" w:rsidRDefault="00CE1C7C" w:rsidP="00A343A9">
            <w:pPr>
              <w:pStyle w:val="Encabezado"/>
              <w:tabs>
                <w:tab w:val="left" w:pos="4253"/>
              </w:tabs>
              <w:jc w:val="center"/>
              <w:rPr>
                <w:rFonts w:ascii="Arial" w:hAnsi="Arial" w:cs="Arial"/>
                <w:b/>
                <w:bCs/>
                <w:lang w:val="es-MX" w:eastAsia="es-MX"/>
              </w:rPr>
            </w:pPr>
          </w:p>
          <w:p w:rsidR="00CE1C7C" w:rsidRPr="0026362C" w:rsidRDefault="00CE1C7C" w:rsidP="00A343A9">
            <w:pPr>
              <w:pStyle w:val="Encabezado"/>
              <w:tabs>
                <w:tab w:val="left" w:pos="4253"/>
              </w:tabs>
              <w:jc w:val="center"/>
              <w:rPr>
                <w:rFonts w:ascii="Arial" w:hAnsi="Arial" w:cs="Arial"/>
                <w:b/>
                <w:bCs/>
                <w:lang w:val="es-MX" w:eastAsia="es-MX"/>
              </w:rPr>
            </w:pPr>
            <w:r w:rsidRPr="0026362C">
              <w:rPr>
                <w:rFonts w:ascii="Arial" w:hAnsi="Arial" w:cs="Arial"/>
                <w:b/>
                <w:bCs/>
                <w:lang w:val="es-MX" w:eastAsia="es-MX"/>
              </w:rPr>
              <w:t>______________________________</w:t>
            </w:r>
          </w:p>
          <w:p w:rsidR="00CE1C7C" w:rsidRPr="0026362C" w:rsidRDefault="00FD0C2B" w:rsidP="00A343A9">
            <w:pPr>
              <w:pStyle w:val="Encabezado"/>
              <w:tabs>
                <w:tab w:val="left" w:pos="4253"/>
              </w:tabs>
              <w:jc w:val="center"/>
              <w:rPr>
                <w:rFonts w:ascii="Arial" w:hAnsi="Arial" w:cs="Arial"/>
                <w:b/>
                <w:bCs/>
                <w:lang w:val="es-MX" w:eastAsia="es-MX"/>
              </w:rPr>
            </w:pPr>
            <w:r>
              <w:rPr>
                <w:rFonts w:ascii="Arial" w:hAnsi="Arial" w:cs="Arial"/>
                <w:b/>
                <w:bCs/>
                <w:lang w:val="es-MX" w:eastAsia="es-MX"/>
              </w:rPr>
              <w:t xml:space="preserve">Lic. </w:t>
            </w:r>
            <w:r w:rsidR="00CE1C7C" w:rsidRPr="00EC00F3">
              <w:rPr>
                <w:rFonts w:ascii="Arial" w:hAnsi="Arial" w:cs="Arial"/>
                <w:b/>
                <w:bCs/>
                <w:lang w:val="es-MX" w:eastAsia="es-MX"/>
              </w:rPr>
              <w:t>Mabel Grisel</w:t>
            </w:r>
            <w:r w:rsidR="00CE1C7C">
              <w:rPr>
                <w:rFonts w:ascii="Arial" w:hAnsi="Arial" w:cs="Arial"/>
                <w:b/>
                <w:bCs/>
                <w:lang w:val="es-MX" w:eastAsia="es-MX"/>
              </w:rPr>
              <w:t>da</w:t>
            </w:r>
            <w:r w:rsidR="00CE1C7C" w:rsidRPr="00EC00F3">
              <w:rPr>
                <w:rFonts w:ascii="Arial" w:hAnsi="Arial" w:cs="Arial"/>
                <w:b/>
                <w:bCs/>
                <w:lang w:val="es-MX" w:eastAsia="es-MX"/>
              </w:rPr>
              <w:t xml:space="preserve"> </w:t>
            </w:r>
            <w:proofErr w:type="spellStart"/>
            <w:r w:rsidR="00CE1C7C" w:rsidRPr="00EC00F3">
              <w:rPr>
                <w:rFonts w:ascii="Arial" w:hAnsi="Arial" w:cs="Arial"/>
                <w:b/>
                <w:bCs/>
                <w:lang w:val="es-MX" w:eastAsia="es-MX"/>
              </w:rPr>
              <w:t>Almaguer</w:t>
            </w:r>
            <w:proofErr w:type="spellEnd"/>
            <w:r w:rsidR="00CE1C7C" w:rsidRPr="00EC00F3">
              <w:rPr>
                <w:rFonts w:ascii="Arial" w:hAnsi="Arial" w:cs="Arial"/>
                <w:b/>
                <w:bCs/>
                <w:lang w:val="es-MX" w:eastAsia="es-MX"/>
              </w:rPr>
              <w:t xml:space="preserve"> Torres</w:t>
            </w:r>
          </w:p>
          <w:p w:rsidR="00CE1C7C" w:rsidRPr="0026362C" w:rsidRDefault="00CE1C7C" w:rsidP="00A343A9">
            <w:pPr>
              <w:pStyle w:val="Encabezado"/>
              <w:tabs>
                <w:tab w:val="left" w:pos="4253"/>
              </w:tabs>
              <w:jc w:val="center"/>
              <w:rPr>
                <w:rFonts w:ascii="Arial" w:hAnsi="Arial" w:cs="Arial"/>
                <w:b/>
                <w:bCs/>
                <w:lang w:val="es-MX" w:eastAsia="es-MX"/>
              </w:rPr>
            </w:pPr>
            <w:r w:rsidRPr="00EC00F3">
              <w:rPr>
                <w:rFonts w:ascii="Arial" w:hAnsi="Arial" w:cs="Arial"/>
                <w:bCs/>
                <w:lang w:val="es-MX" w:eastAsia="es-MX"/>
              </w:rPr>
              <w:t>Subdirec</w:t>
            </w:r>
            <w:r>
              <w:rPr>
                <w:rFonts w:ascii="Arial" w:hAnsi="Arial" w:cs="Arial"/>
                <w:bCs/>
                <w:lang w:val="es-MX" w:eastAsia="es-MX"/>
              </w:rPr>
              <w:t>tora</w:t>
            </w:r>
            <w:r w:rsidRPr="00EC00F3">
              <w:rPr>
                <w:rFonts w:ascii="Arial" w:hAnsi="Arial" w:cs="Arial"/>
                <w:bCs/>
                <w:lang w:val="es-MX" w:eastAsia="es-MX"/>
              </w:rPr>
              <w:t xml:space="preserve"> de Inspección y Registro de Programas y Proyectos</w:t>
            </w:r>
            <w:r w:rsidRPr="0026362C">
              <w:rPr>
                <w:rFonts w:ascii="Arial" w:hAnsi="Arial" w:cs="Arial"/>
                <w:b/>
                <w:bCs/>
                <w:lang w:val="es-MX" w:eastAsia="es-MX"/>
              </w:rPr>
              <w:t xml:space="preserve"> </w:t>
            </w:r>
          </w:p>
        </w:tc>
      </w:tr>
    </w:tbl>
    <w:p w:rsidR="00CE1C7C" w:rsidRDefault="00CE1C7C" w:rsidP="00CE1C7C">
      <w:pPr>
        <w:pStyle w:val="Encabezado"/>
        <w:tabs>
          <w:tab w:val="left" w:pos="4253"/>
        </w:tabs>
        <w:jc w:val="both"/>
        <w:rPr>
          <w:rFonts w:ascii="Arial" w:hAnsi="Arial" w:cs="Arial"/>
          <w:b/>
          <w:bCs/>
          <w:sz w:val="18"/>
          <w:szCs w:val="18"/>
        </w:rPr>
      </w:pPr>
    </w:p>
    <w:tbl>
      <w:tblPr>
        <w:tblW w:w="9426" w:type="dxa"/>
        <w:jc w:val="center"/>
        <w:tblLayout w:type="fixed"/>
        <w:tblCellMar>
          <w:left w:w="70" w:type="dxa"/>
          <w:right w:w="70" w:type="dxa"/>
        </w:tblCellMar>
        <w:tblLook w:val="0000"/>
      </w:tblPr>
      <w:tblGrid>
        <w:gridCol w:w="4831"/>
        <w:gridCol w:w="4595"/>
      </w:tblGrid>
      <w:tr w:rsidR="00CE1C7C" w:rsidRPr="0026362C" w:rsidTr="00A343A9">
        <w:trPr>
          <w:trHeight w:val="2314"/>
          <w:jc w:val="center"/>
        </w:trPr>
        <w:tc>
          <w:tcPr>
            <w:tcW w:w="4831" w:type="dxa"/>
          </w:tcPr>
          <w:p w:rsidR="00CE1C7C" w:rsidRPr="00DE6544" w:rsidRDefault="00CE1C7C" w:rsidP="00A343A9">
            <w:pPr>
              <w:pStyle w:val="Encabezado"/>
              <w:tabs>
                <w:tab w:val="left" w:pos="1269"/>
              </w:tabs>
              <w:ind w:right="-71"/>
              <w:jc w:val="center"/>
              <w:rPr>
                <w:rFonts w:ascii="Arial" w:hAnsi="Arial" w:cs="Arial"/>
                <w:b/>
                <w:bCs/>
                <w:lang w:val="es-MX" w:eastAsia="es-MX"/>
              </w:rPr>
            </w:pPr>
          </w:p>
          <w:p w:rsidR="00CE1C7C" w:rsidRPr="00DE6544" w:rsidRDefault="00CE1C7C" w:rsidP="00A343A9">
            <w:pPr>
              <w:pStyle w:val="Encabezado"/>
              <w:tabs>
                <w:tab w:val="left" w:pos="1269"/>
              </w:tabs>
              <w:ind w:right="-71"/>
              <w:jc w:val="center"/>
              <w:rPr>
                <w:rFonts w:ascii="Arial" w:hAnsi="Arial" w:cs="Arial"/>
                <w:b/>
                <w:bCs/>
                <w:lang w:val="es-MX" w:eastAsia="es-MX"/>
              </w:rPr>
            </w:pPr>
            <w:r w:rsidRPr="00DE6544">
              <w:rPr>
                <w:rFonts w:ascii="Arial" w:hAnsi="Arial" w:cs="Arial"/>
                <w:b/>
                <w:bCs/>
                <w:lang w:val="es-MX" w:eastAsia="es-MX"/>
              </w:rPr>
              <w:t>“</w:t>
            </w:r>
            <w:r>
              <w:rPr>
                <w:rFonts w:ascii="Arial" w:hAnsi="Arial" w:cs="Arial"/>
                <w:b/>
                <w:bCs/>
                <w:lang w:val="es-MX" w:eastAsia="es-MX"/>
              </w:rPr>
              <w:t>ÁREA REQUIERENTE</w:t>
            </w:r>
            <w:r w:rsidRPr="00DE6544">
              <w:rPr>
                <w:rFonts w:ascii="Arial" w:hAnsi="Arial" w:cs="Arial"/>
                <w:b/>
                <w:bCs/>
                <w:lang w:val="es-MX" w:eastAsia="es-MX"/>
              </w:rPr>
              <w:t>”</w:t>
            </w:r>
          </w:p>
          <w:p w:rsidR="00CE1C7C" w:rsidRPr="0026362C" w:rsidRDefault="00CE1C7C" w:rsidP="00A343A9">
            <w:pPr>
              <w:pStyle w:val="Encabezado"/>
              <w:tabs>
                <w:tab w:val="left" w:pos="1269"/>
              </w:tabs>
              <w:ind w:right="-71"/>
              <w:jc w:val="center"/>
              <w:rPr>
                <w:rFonts w:ascii="Arial" w:hAnsi="Arial" w:cs="Arial"/>
                <w:b/>
                <w:bCs/>
                <w:lang w:val="es-MX" w:eastAsia="es-MX"/>
              </w:rPr>
            </w:pPr>
          </w:p>
          <w:p w:rsidR="00CE1C7C" w:rsidRPr="0026362C" w:rsidRDefault="00CE1C7C" w:rsidP="00A343A9">
            <w:pPr>
              <w:pStyle w:val="Encabezado"/>
              <w:tabs>
                <w:tab w:val="left" w:pos="1269"/>
              </w:tabs>
              <w:ind w:right="-71"/>
              <w:jc w:val="center"/>
              <w:rPr>
                <w:rFonts w:ascii="Arial" w:hAnsi="Arial" w:cs="Arial"/>
                <w:b/>
                <w:bCs/>
                <w:lang w:val="es-MX" w:eastAsia="es-MX"/>
              </w:rPr>
            </w:pPr>
          </w:p>
          <w:p w:rsidR="00CE1C7C" w:rsidRPr="0026362C" w:rsidRDefault="00FD0C2B" w:rsidP="00A343A9">
            <w:pPr>
              <w:pStyle w:val="Encabezado"/>
              <w:tabs>
                <w:tab w:val="left" w:pos="1269"/>
              </w:tabs>
              <w:ind w:right="-71"/>
              <w:jc w:val="center"/>
              <w:rPr>
                <w:rFonts w:ascii="Arial" w:hAnsi="Arial" w:cs="Arial"/>
                <w:b/>
                <w:bCs/>
                <w:lang w:val="es-MX" w:eastAsia="es-MX"/>
              </w:rPr>
            </w:pPr>
            <w:r w:rsidRPr="00B164B4">
              <w:rPr>
                <w:rFonts w:ascii="Arial" w:hAnsi="Arial" w:cs="Arial"/>
                <w:b/>
                <w:bCs/>
                <w:color w:val="FFFFFF" w:themeColor="background1"/>
                <w:sz w:val="22"/>
                <w:szCs w:val="22"/>
                <w:highlight w:val="black"/>
              </w:rPr>
              <w:t>INFORMACIÓN CONFIDENCIAL</w:t>
            </w:r>
          </w:p>
          <w:p w:rsidR="00CE1C7C" w:rsidRPr="0026362C" w:rsidRDefault="00CE1C7C" w:rsidP="00A343A9">
            <w:pPr>
              <w:pStyle w:val="Encabezado"/>
              <w:tabs>
                <w:tab w:val="left" w:pos="1269"/>
              </w:tabs>
              <w:ind w:right="-71"/>
              <w:jc w:val="center"/>
              <w:rPr>
                <w:rFonts w:ascii="Arial" w:hAnsi="Arial" w:cs="Arial"/>
                <w:b/>
                <w:bCs/>
                <w:lang w:val="es-MX" w:eastAsia="es-MX"/>
              </w:rPr>
            </w:pPr>
            <w:r w:rsidRPr="0026362C">
              <w:rPr>
                <w:rFonts w:ascii="Arial" w:hAnsi="Arial" w:cs="Arial"/>
                <w:b/>
                <w:bCs/>
                <w:lang w:val="es-MX" w:eastAsia="es-MX"/>
              </w:rPr>
              <w:t>____________________________</w:t>
            </w:r>
          </w:p>
          <w:p w:rsidR="00CE1C7C" w:rsidRPr="0026362C" w:rsidRDefault="00CE1C7C" w:rsidP="00A343A9">
            <w:pPr>
              <w:pStyle w:val="Encabezado"/>
              <w:tabs>
                <w:tab w:val="left" w:pos="4253"/>
              </w:tabs>
              <w:jc w:val="center"/>
              <w:rPr>
                <w:rFonts w:ascii="Arial" w:hAnsi="Arial" w:cs="Arial"/>
                <w:b/>
                <w:bCs/>
                <w:lang w:val="es-MX" w:eastAsia="es-MX"/>
              </w:rPr>
            </w:pPr>
            <w:r>
              <w:rPr>
                <w:rFonts w:ascii="Arial" w:hAnsi="Arial" w:cs="Arial"/>
                <w:b/>
                <w:bCs/>
                <w:lang w:val="es-MX" w:eastAsia="es-MX"/>
              </w:rPr>
              <w:t xml:space="preserve">C. </w:t>
            </w:r>
            <w:r w:rsidRPr="00EC00F3">
              <w:rPr>
                <w:rFonts w:ascii="Arial" w:hAnsi="Arial" w:cs="Arial"/>
                <w:b/>
                <w:bCs/>
                <w:lang w:val="es-MX" w:eastAsia="es-MX"/>
              </w:rPr>
              <w:t>Angelina Méndez Álvarez</w:t>
            </w:r>
          </w:p>
          <w:p w:rsidR="00CE1C7C" w:rsidRPr="00A67A58" w:rsidRDefault="00CE1C7C" w:rsidP="00A343A9">
            <w:pPr>
              <w:pStyle w:val="Encabezado"/>
              <w:tabs>
                <w:tab w:val="left" w:pos="4253"/>
              </w:tabs>
              <w:jc w:val="center"/>
              <w:rPr>
                <w:rFonts w:ascii="Arial" w:hAnsi="Arial" w:cs="Arial"/>
                <w:bCs/>
                <w:lang w:val="es-MX" w:eastAsia="es-MX"/>
              </w:rPr>
            </w:pPr>
            <w:r>
              <w:rPr>
                <w:rFonts w:ascii="Arial" w:hAnsi="Arial" w:cs="Arial"/>
                <w:bCs/>
                <w:lang w:val="es-MX" w:eastAsia="es-MX"/>
              </w:rPr>
              <w:t>Directora</w:t>
            </w:r>
            <w:r w:rsidRPr="00EC00F3">
              <w:rPr>
                <w:rFonts w:ascii="Arial" w:hAnsi="Arial" w:cs="Arial"/>
                <w:bCs/>
                <w:lang w:val="es-MX" w:eastAsia="es-MX"/>
              </w:rPr>
              <w:t xml:space="preserve"> de Planeación Institucional y Desarrollo Territorial</w:t>
            </w:r>
          </w:p>
          <w:p w:rsidR="00CE1C7C" w:rsidRPr="0026362C" w:rsidRDefault="00CE1C7C" w:rsidP="00A343A9">
            <w:pPr>
              <w:pStyle w:val="Encabezado"/>
              <w:tabs>
                <w:tab w:val="left" w:pos="1269"/>
              </w:tabs>
              <w:ind w:right="-71"/>
              <w:jc w:val="center"/>
              <w:rPr>
                <w:rFonts w:ascii="Arial" w:hAnsi="Arial" w:cs="Arial"/>
                <w:b/>
                <w:bCs/>
                <w:lang w:val="es-MX" w:eastAsia="es-MX"/>
              </w:rPr>
            </w:pPr>
          </w:p>
        </w:tc>
        <w:tc>
          <w:tcPr>
            <w:tcW w:w="4595" w:type="dxa"/>
          </w:tcPr>
          <w:p w:rsidR="00CE1C7C" w:rsidRPr="00DE6544" w:rsidRDefault="00CE1C7C" w:rsidP="00A343A9">
            <w:pPr>
              <w:pStyle w:val="Encabezado"/>
              <w:tabs>
                <w:tab w:val="left" w:pos="4253"/>
              </w:tabs>
              <w:jc w:val="center"/>
              <w:rPr>
                <w:rFonts w:ascii="Arial" w:hAnsi="Arial" w:cs="Arial"/>
                <w:b/>
                <w:bCs/>
                <w:lang w:val="es-MX" w:eastAsia="es-MX"/>
              </w:rPr>
            </w:pPr>
          </w:p>
          <w:p w:rsidR="00CE1C7C" w:rsidRPr="00DE6544" w:rsidRDefault="00CE1C7C" w:rsidP="00A343A9">
            <w:pPr>
              <w:pStyle w:val="Encabezado"/>
              <w:tabs>
                <w:tab w:val="left" w:pos="4253"/>
              </w:tabs>
              <w:jc w:val="center"/>
              <w:rPr>
                <w:rFonts w:ascii="Arial" w:hAnsi="Arial" w:cs="Arial"/>
                <w:b/>
                <w:bCs/>
                <w:lang w:val="es-MX" w:eastAsia="es-MX"/>
              </w:rPr>
            </w:pPr>
            <w:r>
              <w:rPr>
                <w:rFonts w:ascii="Arial" w:hAnsi="Arial" w:cs="Arial"/>
                <w:b/>
                <w:bCs/>
                <w:lang w:val="es-MX" w:eastAsia="es-MX"/>
              </w:rPr>
              <w:t>“ÁREA REQUIERENTE</w:t>
            </w:r>
            <w:r w:rsidRPr="00DE6544">
              <w:rPr>
                <w:rFonts w:ascii="Arial" w:hAnsi="Arial" w:cs="Arial"/>
                <w:b/>
                <w:bCs/>
                <w:lang w:val="es-MX" w:eastAsia="es-MX"/>
              </w:rPr>
              <w:t>”</w:t>
            </w:r>
          </w:p>
          <w:p w:rsidR="00CE1C7C" w:rsidRDefault="00CE1C7C" w:rsidP="00A343A9">
            <w:pPr>
              <w:pStyle w:val="Encabezado"/>
              <w:tabs>
                <w:tab w:val="left" w:pos="4253"/>
              </w:tabs>
              <w:jc w:val="center"/>
              <w:rPr>
                <w:rFonts w:ascii="Arial" w:hAnsi="Arial" w:cs="Arial"/>
                <w:b/>
                <w:bCs/>
                <w:lang w:val="es-MX" w:eastAsia="es-MX"/>
              </w:rPr>
            </w:pPr>
          </w:p>
          <w:p w:rsidR="00CE1C7C" w:rsidRDefault="00FD0C2B" w:rsidP="00A343A9">
            <w:pPr>
              <w:pStyle w:val="Encabezado"/>
              <w:tabs>
                <w:tab w:val="left" w:pos="4253"/>
              </w:tabs>
              <w:jc w:val="center"/>
              <w:rPr>
                <w:rFonts w:ascii="Arial" w:hAnsi="Arial" w:cs="Arial"/>
                <w:b/>
                <w:bCs/>
                <w:lang w:val="es-MX" w:eastAsia="es-MX"/>
              </w:rPr>
            </w:pPr>
            <w:r w:rsidRPr="00B164B4">
              <w:rPr>
                <w:rFonts w:ascii="Arial" w:hAnsi="Arial" w:cs="Arial"/>
                <w:b/>
                <w:bCs/>
                <w:color w:val="FFFFFF" w:themeColor="background1"/>
                <w:sz w:val="22"/>
                <w:szCs w:val="22"/>
                <w:highlight w:val="black"/>
              </w:rPr>
              <w:t>INFORMACIÓN CONFIDENCIAL</w:t>
            </w:r>
          </w:p>
          <w:p w:rsidR="00CE1C7C" w:rsidRPr="00DE6544" w:rsidRDefault="00CE1C7C" w:rsidP="00A343A9">
            <w:pPr>
              <w:pStyle w:val="Encabezado"/>
              <w:tabs>
                <w:tab w:val="left" w:pos="4253"/>
              </w:tabs>
              <w:jc w:val="center"/>
              <w:rPr>
                <w:rFonts w:ascii="Arial" w:hAnsi="Arial" w:cs="Arial"/>
                <w:b/>
                <w:bCs/>
                <w:lang w:val="es-MX" w:eastAsia="es-MX"/>
              </w:rPr>
            </w:pPr>
          </w:p>
          <w:p w:rsidR="00CE1C7C" w:rsidRPr="0026362C" w:rsidRDefault="00CE1C7C" w:rsidP="00A343A9">
            <w:pPr>
              <w:pStyle w:val="Encabezado"/>
              <w:tabs>
                <w:tab w:val="left" w:pos="4253"/>
              </w:tabs>
              <w:jc w:val="center"/>
              <w:rPr>
                <w:rFonts w:ascii="Arial" w:hAnsi="Arial" w:cs="Arial"/>
                <w:b/>
                <w:bCs/>
                <w:lang w:val="es-MX" w:eastAsia="es-MX"/>
              </w:rPr>
            </w:pPr>
            <w:r w:rsidRPr="0026362C">
              <w:rPr>
                <w:rFonts w:ascii="Arial" w:hAnsi="Arial" w:cs="Arial"/>
                <w:b/>
                <w:bCs/>
                <w:lang w:val="es-MX" w:eastAsia="es-MX"/>
              </w:rPr>
              <w:t>______________________________</w:t>
            </w:r>
          </w:p>
          <w:p w:rsidR="00CE1C7C" w:rsidRPr="0026362C" w:rsidRDefault="00CE1C7C" w:rsidP="00A343A9">
            <w:pPr>
              <w:pStyle w:val="Encabezado"/>
              <w:tabs>
                <w:tab w:val="left" w:pos="4253"/>
              </w:tabs>
              <w:jc w:val="center"/>
              <w:rPr>
                <w:rFonts w:ascii="Arial" w:hAnsi="Arial" w:cs="Arial"/>
                <w:b/>
                <w:bCs/>
                <w:lang w:val="es-MX" w:eastAsia="es-MX"/>
              </w:rPr>
            </w:pPr>
            <w:r>
              <w:rPr>
                <w:rFonts w:ascii="Arial" w:hAnsi="Arial" w:cs="Arial"/>
                <w:b/>
                <w:bCs/>
                <w:lang w:val="es-MX" w:eastAsia="es-MX"/>
              </w:rPr>
              <w:t>Lic. Rubén Escamilla Salinas</w:t>
            </w:r>
          </w:p>
          <w:p w:rsidR="00CE1C7C" w:rsidRPr="0026362C" w:rsidRDefault="00CE1C7C" w:rsidP="00A343A9">
            <w:pPr>
              <w:pStyle w:val="Encabezado"/>
              <w:tabs>
                <w:tab w:val="left" w:pos="4253"/>
              </w:tabs>
              <w:jc w:val="center"/>
              <w:rPr>
                <w:rFonts w:ascii="Arial" w:hAnsi="Arial" w:cs="Arial"/>
                <w:b/>
                <w:bCs/>
                <w:lang w:val="es-MX" w:eastAsia="es-MX"/>
              </w:rPr>
            </w:pPr>
            <w:r>
              <w:rPr>
                <w:rFonts w:ascii="Arial" w:hAnsi="Arial" w:cs="Arial"/>
                <w:bCs/>
                <w:lang w:val="es-MX" w:eastAsia="es-MX"/>
              </w:rPr>
              <w:t>Director de Infraestructura y Desarrollo de la Comunidad</w:t>
            </w:r>
            <w:r w:rsidRPr="0026362C">
              <w:rPr>
                <w:rFonts w:ascii="Arial" w:hAnsi="Arial" w:cs="Arial"/>
                <w:b/>
                <w:bCs/>
                <w:lang w:val="es-MX" w:eastAsia="es-MX"/>
              </w:rPr>
              <w:t xml:space="preserve"> </w:t>
            </w:r>
          </w:p>
        </w:tc>
      </w:tr>
    </w:tbl>
    <w:p w:rsidR="00B57297" w:rsidRDefault="00B57297" w:rsidP="00B57297">
      <w:pPr>
        <w:rPr>
          <w:rFonts w:asciiTheme="majorHAnsi" w:hAnsiTheme="majorHAnsi"/>
          <w:lang w:val="es-MX" w:eastAsia="en-US"/>
        </w:rPr>
      </w:pPr>
    </w:p>
    <w:sectPr w:rsidR="00B57297" w:rsidSect="00CF77CD">
      <w:pgSz w:w="12240" w:h="15840" w:code="1"/>
      <w:pgMar w:top="2092" w:right="1134" w:bottom="567" w:left="1134" w:header="709" w:footer="16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785" w:rsidRDefault="000A6785" w:rsidP="00A44739">
      <w:r>
        <w:separator/>
      </w:r>
    </w:p>
  </w:endnote>
  <w:endnote w:type="continuationSeparator" w:id="0">
    <w:p w:rsidR="000A6785" w:rsidRDefault="000A6785" w:rsidP="00A44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785" w:rsidRDefault="000A6785" w:rsidP="00A44739">
      <w:r>
        <w:separator/>
      </w:r>
    </w:p>
  </w:footnote>
  <w:footnote w:type="continuationSeparator" w:id="0">
    <w:p w:rsidR="000A6785" w:rsidRDefault="000A6785" w:rsidP="00A44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91" w:rsidRDefault="00BA7791">
    <w:pPr>
      <w:pStyle w:val="Encabezado"/>
      <w:rPr>
        <w:b/>
        <w:bCs/>
      </w:rPr>
    </w:pPr>
    <w:r w:rsidRPr="00D44EB5">
      <w:rPr>
        <w:noProof/>
        <w:lang w:val="es-MX" w:eastAsia="es-MX"/>
      </w:rPr>
      <w:drawing>
        <wp:anchor distT="0" distB="0" distL="114300" distR="114300" simplePos="0" relativeHeight="251671040" behindDoc="0" locked="0" layoutInCell="1" allowOverlap="1">
          <wp:simplePos x="0" y="0"/>
          <wp:positionH relativeFrom="column">
            <wp:posOffset>4781551</wp:posOffset>
          </wp:positionH>
          <wp:positionV relativeFrom="paragraph">
            <wp:posOffset>-31115</wp:posOffset>
          </wp:positionV>
          <wp:extent cx="1463040" cy="814771"/>
          <wp:effectExtent l="0" t="0" r="3810" b="4445"/>
          <wp:wrapNone/>
          <wp:docPr id="1" name="Imagen 1" descr="Resultado de imagen para LOGO CD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CDMX"/>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3040" cy="814771"/>
                  </a:xfrm>
                  <a:prstGeom prst="rect">
                    <a:avLst/>
                  </a:prstGeom>
                  <a:noFill/>
                  <a:ln>
                    <a:noFill/>
                  </a:ln>
                </pic:spPr>
              </pic:pic>
            </a:graphicData>
          </a:graphic>
        </wp:anchor>
      </w:drawing>
    </w:r>
    <w:r w:rsidRPr="00D44EB5">
      <w:rPr>
        <w:noProof/>
        <w:lang w:val="es-MX" w:eastAsia="es-MX"/>
      </w:rPr>
      <w:drawing>
        <wp:anchor distT="0" distB="0" distL="114300" distR="114300" simplePos="0" relativeHeight="251668992" behindDoc="1" locked="0" layoutInCell="1" allowOverlap="1">
          <wp:simplePos x="0" y="0"/>
          <wp:positionH relativeFrom="column">
            <wp:posOffset>3912870</wp:posOffset>
          </wp:positionH>
          <wp:positionV relativeFrom="paragraph">
            <wp:posOffset>-69215</wp:posOffset>
          </wp:positionV>
          <wp:extent cx="889829" cy="6858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pic:cNvPicPr>
                    <a:picLocks noChangeAspect="1"/>
                  </pic:cNvPicPr>
                </pic:nvPicPr>
                <pic:blipFill rotWithShape="1">
                  <a:blip r:embed="rId2" cstate="print"/>
                  <a:srcRect r="70135"/>
                  <a:stretch/>
                </pic:blipFill>
                <pic:spPr bwMode="auto">
                  <a:xfrm>
                    <a:off x="0" y="0"/>
                    <a:ext cx="889829" cy="6858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b/>
        <w:bCs/>
      </w:rPr>
      <w:t xml:space="preserve">               </w:t>
    </w:r>
  </w:p>
  <w:p w:rsidR="00BA7791" w:rsidRDefault="00BA7791" w:rsidP="005E64D6">
    <w:pPr>
      <w:pStyle w:val="Encabezado"/>
    </w:pPr>
    <w:r>
      <w:rPr>
        <w:b/>
        <w:bCs/>
      </w:rPr>
      <w:t xml:space="preserve">       </w:t>
    </w:r>
  </w:p>
  <w:p w:rsidR="00BA7791" w:rsidRDefault="00BA7791">
    <w:pPr>
      <w:pStyle w:val="Encabezado"/>
    </w:pPr>
  </w:p>
  <w:p w:rsidR="00294BD5" w:rsidRDefault="00294BD5">
    <w:pPr>
      <w:pStyle w:val="Encabezado"/>
    </w:pPr>
  </w:p>
  <w:p w:rsidR="00294BD5" w:rsidRPr="00294BD5" w:rsidRDefault="00294BD5" w:rsidP="00294BD5">
    <w:pPr>
      <w:pStyle w:val="Encabezado"/>
      <w:ind w:left="4419" w:hanging="4419"/>
      <w:jc w:val="center"/>
      <w:rPr>
        <w:rFonts w:ascii="Arial" w:hAnsi="Arial"/>
        <w:sz w:val="23"/>
        <w:szCs w:val="23"/>
        <w:lang w:val="en-US"/>
      </w:rPr>
    </w:pPr>
    <w:r w:rsidRPr="00294BD5">
      <w:rPr>
        <w:rFonts w:ascii="Arial" w:hAnsi="Arial"/>
        <w:sz w:val="23"/>
        <w:szCs w:val="23"/>
        <w:lang w:val="en-US"/>
      </w:rPr>
      <w:t>ANEXO 1 y 1-A</w:t>
    </w:r>
    <w:r>
      <w:rPr>
        <w:rFonts w:ascii="Arial" w:hAnsi="Arial"/>
        <w:sz w:val="23"/>
        <w:szCs w:val="23"/>
        <w:lang w:val="en-US"/>
      </w:rPr>
      <w:t xml:space="preserve"> DEL CONTRATO No.</w:t>
    </w:r>
  </w:p>
  <w:p w:rsidR="00294BD5" w:rsidRDefault="00294BD5" w:rsidP="00294BD5">
    <w:pPr>
      <w:pStyle w:val="Encabezado"/>
      <w:ind w:left="4419" w:hanging="4419"/>
      <w:jc w:val="center"/>
      <w:rPr>
        <w:rFonts w:ascii="Arial" w:hAnsi="Arial"/>
        <w:sz w:val="23"/>
        <w:szCs w:val="23"/>
        <w:lang w:val="en-US"/>
      </w:rPr>
    </w:pPr>
    <w:r>
      <w:rPr>
        <w:rFonts w:ascii="Arial" w:hAnsi="Arial"/>
        <w:sz w:val="23"/>
        <w:szCs w:val="23"/>
        <w:lang w:val="en-US"/>
      </w:rPr>
      <w:t>AZPMNCHXTM/DA/CPS-01-CD04-0</w:t>
    </w:r>
    <w:r w:rsidR="00CE1C7C">
      <w:rPr>
        <w:rFonts w:ascii="Arial" w:hAnsi="Arial"/>
        <w:sz w:val="23"/>
        <w:szCs w:val="23"/>
        <w:highlight w:val="yellow"/>
        <w:lang w:val="en-US"/>
      </w:rPr>
      <w:t>13</w:t>
    </w:r>
    <w:r>
      <w:rPr>
        <w:rFonts w:ascii="Arial" w:hAnsi="Arial"/>
        <w:sz w:val="23"/>
        <w:szCs w:val="23"/>
        <w:lang w:val="en-US"/>
      </w:rPr>
      <w:t>-2016</w:t>
    </w:r>
  </w:p>
  <w:p w:rsidR="00294BD5" w:rsidRDefault="00294BD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198"/>
    <w:multiLevelType w:val="singleLevel"/>
    <w:tmpl w:val="44BC4428"/>
    <w:lvl w:ilvl="0">
      <w:start w:val="1"/>
      <w:numFmt w:val="lowerLetter"/>
      <w:lvlText w:val="%1)"/>
      <w:lvlJc w:val="left"/>
      <w:pPr>
        <w:tabs>
          <w:tab w:val="num" w:pos="1440"/>
        </w:tabs>
        <w:ind w:left="1440" w:hanging="720"/>
      </w:pPr>
      <w:rPr>
        <w:rFonts w:hint="default"/>
      </w:rPr>
    </w:lvl>
  </w:abstractNum>
  <w:abstractNum w:abstractNumId="1">
    <w:nsid w:val="066E5F3F"/>
    <w:multiLevelType w:val="singleLevel"/>
    <w:tmpl w:val="DDF0BDDE"/>
    <w:lvl w:ilvl="0">
      <w:start w:val="1"/>
      <w:numFmt w:val="lowerLetter"/>
      <w:lvlText w:val="%1)"/>
      <w:lvlJc w:val="left"/>
      <w:pPr>
        <w:tabs>
          <w:tab w:val="num" w:pos="1410"/>
        </w:tabs>
        <w:ind w:left="1410" w:hanging="690"/>
      </w:pPr>
      <w:rPr>
        <w:sz w:val="24"/>
      </w:rPr>
    </w:lvl>
  </w:abstractNum>
  <w:abstractNum w:abstractNumId="2">
    <w:nsid w:val="0A800789"/>
    <w:multiLevelType w:val="singleLevel"/>
    <w:tmpl w:val="80FA5C4A"/>
    <w:lvl w:ilvl="0">
      <w:start w:val="1"/>
      <w:numFmt w:val="lowerLetter"/>
      <w:lvlText w:val="%1)"/>
      <w:lvlJc w:val="left"/>
      <w:pPr>
        <w:tabs>
          <w:tab w:val="num" w:pos="1425"/>
        </w:tabs>
        <w:ind w:left="1425" w:hanging="720"/>
      </w:pPr>
      <w:rPr>
        <w:rFonts w:hint="default"/>
      </w:rPr>
    </w:lvl>
  </w:abstractNum>
  <w:abstractNum w:abstractNumId="3">
    <w:nsid w:val="0F2B1B16"/>
    <w:multiLevelType w:val="hybridMultilevel"/>
    <w:tmpl w:val="780010DA"/>
    <w:lvl w:ilvl="0" w:tplc="B27E29C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59D4E12"/>
    <w:multiLevelType w:val="hybridMultilevel"/>
    <w:tmpl w:val="8DF2F7D4"/>
    <w:lvl w:ilvl="0" w:tplc="080A0001">
      <w:start w:val="1"/>
      <w:numFmt w:val="bullet"/>
      <w:lvlText w:val=""/>
      <w:lvlJc w:val="left"/>
      <w:pPr>
        <w:ind w:left="2285" w:hanging="360"/>
      </w:pPr>
      <w:rPr>
        <w:rFonts w:ascii="Symbol" w:hAnsi="Symbol" w:hint="default"/>
      </w:rPr>
    </w:lvl>
    <w:lvl w:ilvl="1" w:tplc="080A0003" w:tentative="1">
      <w:start w:val="1"/>
      <w:numFmt w:val="bullet"/>
      <w:lvlText w:val="o"/>
      <w:lvlJc w:val="left"/>
      <w:pPr>
        <w:ind w:left="3005" w:hanging="360"/>
      </w:pPr>
      <w:rPr>
        <w:rFonts w:ascii="Courier New" w:hAnsi="Courier New" w:cs="Courier New" w:hint="default"/>
      </w:rPr>
    </w:lvl>
    <w:lvl w:ilvl="2" w:tplc="080A0005" w:tentative="1">
      <w:start w:val="1"/>
      <w:numFmt w:val="bullet"/>
      <w:lvlText w:val=""/>
      <w:lvlJc w:val="left"/>
      <w:pPr>
        <w:ind w:left="3725" w:hanging="360"/>
      </w:pPr>
      <w:rPr>
        <w:rFonts w:ascii="Wingdings" w:hAnsi="Wingdings" w:hint="default"/>
      </w:rPr>
    </w:lvl>
    <w:lvl w:ilvl="3" w:tplc="080A0001" w:tentative="1">
      <w:start w:val="1"/>
      <w:numFmt w:val="bullet"/>
      <w:lvlText w:val=""/>
      <w:lvlJc w:val="left"/>
      <w:pPr>
        <w:ind w:left="4445" w:hanging="360"/>
      </w:pPr>
      <w:rPr>
        <w:rFonts w:ascii="Symbol" w:hAnsi="Symbol" w:hint="default"/>
      </w:rPr>
    </w:lvl>
    <w:lvl w:ilvl="4" w:tplc="080A0003" w:tentative="1">
      <w:start w:val="1"/>
      <w:numFmt w:val="bullet"/>
      <w:lvlText w:val="o"/>
      <w:lvlJc w:val="left"/>
      <w:pPr>
        <w:ind w:left="5165" w:hanging="360"/>
      </w:pPr>
      <w:rPr>
        <w:rFonts w:ascii="Courier New" w:hAnsi="Courier New" w:cs="Courier New" w:hint="default"/>
      </w:rPr>
    </w:lvl>
    <w:lvl w:ilvl="5" w:tplc="080A0005" w:tentative="1">
      <w:start w:val="1"/>
      <w:numFmt w:val="bullet"/>
      <w:lvlText w:val=""/>
      <w:lvlJc w:val="left"/>
      <w:pPr>
        <w:ind w:left="5885" w:hanging="360"/>
      </w:pPr>
      <w:rPr>
        <w:rFonts w:ascii="Wingdings" w:hAnsi="Wingdings" w:hint="default"/>
      </w:rPr>
    </w:lvl>
    <w:lvl w:ilvl="6" w:tplc="080A0001" w:tentative="1">
      <w:start w:val="1"/>
      <w:numFmt w:val="bullet"/>
      <w:lvlText w:val=""/>
      <w:lvlJc w:val="left"/>
      <w:pPr>
        <w:ind w:left="6605" w:hanging="360"/>
      </w:pPr>
      <w:rPr>
        <w:rFonts w:ascii="Symbol" w:hAnsi="Symbol" w:hint="default"/>
      </w:rPr>
    </w:lvl>
    <w:lvl w:ilvl="7" w:tplc="080A0003" w:tentative="1">
      <w:start w:val="1"/>
      <w:numFmt w:val="bullet"/>
      <w:lvlText w:val="o"/>
      <w:lvlJc w:val="left"/>
      <w:pPr>
        <w:ind w:left="7325" w:hanging="360"/>
      </w:pPr>
      <w:rPr>
        <w:rFonts w:ascii="Courier New" w:hAnsi="Courier New" w:cs="Courier New" w:hint="default"/>
      </w:rPr>
    </w:lvl>
    <w:lvl w:ilvl="8" w:tplc="080A0005" w:tentative="1">
      <w:start w:val="1"/>
      <w:numFmt w:val="bullet"/>
      <w:lvlText w:val=""/>
      <w:lvlJc w:val="left"/>
      <w:pPr>
        <w:ind w:left="8045" w:hanging="360"/>
      </w:pPr>
      <w:rPr>
        <w:rFonts w:ascii="Wingdings" w:hAnsi="Wingdings" w:hint="default"/>
      </w:rPr>
    </w:lvl>
  </w:abstractNum>
  <w:abstractNum w:abstractNumId="5">
    <w:nsid w:val="18AA623C"/>
    <w:multiLevelType w:val="hybridMultilevel"/>
    <w:tmpl w:val="BB52D2EA"/>
    <w:lvl w:ilvl="0" w:tplc="650E56A8">
      <w:start w:val="8"/>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1E7512B3"/>
    <w:multiLevelType w:val="multilevel"/>
    <w:tmpl w:val="6F0CA952"/>
    <w:lvl w:ilvl="0">
      <w:start w:val="1"/>
      <w:numFmt w:val="decimal"/>
      <w:lvlText w:val="%1."/>
      <w:lvlJc w:val="left"/>
      <w:pPr>
        <w:tabs>
          <w:tab w:val="num" w:pos="400"/>
        </w:tabs>
        <w:ind w:left="400" w:hanging="40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2334845"/>
    <w:multiLevelType w:val="singleLevel"/>
    <w:tmpl w:val="0A8E4954"/>
    <w:lvl w:ilvl="0">
      <w:start w:val="1"/>
      <w:numFmt w:val="bullet"/>
      <w:lvlText w:val=""/>
      <w:lvlJc w:val="left"/>
      <w:pPr>
        <w:tabs>
          <w:tab w:val="num" w:pos="360"/>
        </w:tabs>
        <w:ind w:left="360" w:hanging="360"/>
      </w:pPr>
      <w:rPr>
        <w:rFonts w:ascii="Symbol" w:hAnsi="Symbol" w:hint="default"/>
        <w:sz w:val="28"/>
      </w:rPr>
    </w:lvl>
  </w:abstractNum>
  <w:abstractNum w:abstractNumId="8">
    <w:nsid w:val="2C4F7FAE"/>
    <w:multiLevelType w:val="hybridMultilevel"/>
    <w:tmpl w:val="DE3C40C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2DB3624D"/>
    <w:multiLevelType w:val="hybridMultilevel"/>
    <w:tmpl w:val="6582AB02"/>
    <w:lvl w:ilvl="0" w:tplc="C3504FBC">
      <w:start w:val="1"/>
      <w:numFmt w:val="lowerLetter"/>
      <w:lvlText w:val="%1)"/>
      <w:lvlJc w:val="left"/>
      <w:pPr>
        <w:tabs>
          <w:tab w:val="num" w:pos="1425"/>
        </w:tabs>
        <w:ind w:left="1425" w:hanging="705"/>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2DF83041"/>
    <w:multiLevelType w:val="singleLevel"/>
    <w:tmpl w:val="F3A49BAE"/>
    <w:lvl w:ilvl="0">
      <w:start w:val="1"/>
      <w:numFmt w:val="lowerLetter"/>
      <w:lvlText w:val="%1)"/>
      <w:lvlJc w:val="left"/>
      <w:pPr>
        <w:tabs>
          <w:tab w:val="num" w:pos="1140"/>
        </w:tabs>
        <w:ind w:left="1140" w:hanging="420"/>
      </w:pPr>
      <w:rPr>
        <w:rFonts w:hint="default"/>
      </w:rPr>
    </w:lvl>
  </w:abstractNum>
  <w:abstractNum w:abstractNumId="11">
    <w:nsid w:val="30FB4562"/>
    <w:multiLevelType w:val="hybridMultilevel"/>
    <w:tmpl w:val="0E866C30"/>
    <w:lvl w:ilvl="0" w:tplc="F1BEADEA">
      <w:start w:val="10"/>
      <w:numFmt w:val="lowerLetter"/>
      <w:lvlText w:val="%1)"/>
      <w:lvlJc w:val="left"/>
      <w:pPr>
        <w:tabs>
          <w:tab w:val="num" w:pos="1410"/>
        </w:tabs>
        <w:ind w:left="1410" w:hanging="690"/>
      </w:pPr>
      <w:rPr>
        <w:rFonts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DF62C0"/>
    <w:multiLevelType w:val="singleLevel"/>
    <w:tmpl w:val="6FA0ED1E"/>
    <w:lvl w:ilvl="0">
      <w:start w:val="1"/>
      <w:numFmt w:val="lowerLetter"/>
      <w:lvlText w:val="%1)"/>
      <w:lvlJc w:val="left"/>
      <w:pPr>
        <w:tabs>
          <w:tab w:val="num" w:pos="1410"/>
        </w:tabs>
        <w:ind w:left="1410" w:hanging="690"/>
      </w:pPr>
      <w:rPr>
        <w:rFonts w:hint="default"/>
      </w:rPr>
    </w:lvl>
  </w:abstractNum>
  <w:abstractNum w:abstractNumId="13">
    <w:nsid w:val="3D691BF7"/>
    <w:multiLevelType w:val="singleLevel"/>
    <w:tmpl w:val="10422980"/>
    <w:lvl w:ilvl="0">
      <w:start w:val="1"/>
      <w:numFmt w:val="lowerLetter"/>
      <w:lvlText w:val="%1)"/>
      <w:lvlJc w:val="left"/>
      <w:pPr>
        <w:tabs>
          <w:tab w:val="num" w:pos="1425"/>
        </w:tabs>
        <w:ind w:left="1425" w:hanging="705"/>
      </w:pPr>
      <w:rPr>
        <w:rFonts w:hint="default"/>
      </w:rPr>
    </w:lvl>
  </w:abstractNum>
  <w:abstractNum w:abstractNumId="14">
    <w:nsid w:val="4B815BE5"/>
    <w:multiLevelType w:val="hybridMultilevel"/>
    <w:tmpl w:val="60AC03F2"/>
    <w:lvl w:ilvl="0" w:tplc="2AB005B2">
      <w:start w:val="7"/>
      <w:numFmt w:val="lowerLetter"/>
      <w:lvlText w:val="%1)"/>
      <w:lvlJc w:val="left"/>
      <w:pPr>
        <w:tabs>
          <w:tab w:val="num" w:pos="1440"/>
        </w:tabs>
        <w:ind w:left="1440" w:hanging="72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DFC0AB3"/>
    <w:multiLevelType w:val="singleLevel"/>
    <w:tmpl w:val="0A8E4954"/>
    <w:lvl w:ilvl="0">
      <w:start w:val="1"/>
      <w:numFmt w:val="bullet"/>
      <w:lvlText w:val=""/>
      <w:lvlJc w:val="left"/>
      <w:pPr>
        <w:tabs>
          <w:tab w:val="num" w:pos="360"/>
        </w:tabs>
        <w:ind w:left="360" w:hanging="360"/>
      </w:pPr>
      <w:rPr>
        <w:rFonts w:ascii="Symbol" w:hAnsi="Symbol" w:hint="default"/>
        <w:sz w:val="28"/>
      </w:rPr>
    </w:lvl>
  </w:abstractNum>
  <w:abstractNum w:abstractNumId="16">
    <w:nsid w:val="4F8B4476"/>
    <w:multiLevelType w:val="singleLevel"/>
    <w:tmpl w:val="50EE28BC"/>
    <w:lvl w:ilvl="0">
      <w:start w:val="1"/>
      <w:numFmt w:val="lowerLetter"/>
      <w:lvlText w:val="%1)"/>
      <w:lvlJc w:val="left"/>
      <w:pPr>
        <w:tabs>
          <w:tab w:val="num" w:pos="1428"/>
        </w:tabs>
        <w:ind w:left="1428" w:hanging="720"/>
      </w:pPr>
      <w:rPr>
        <w:rFonts w:hint="default"/>
      </w:rPr>
    </w:lvl>
  </w:abstractNum>
  <w:abstractNum w:abstractNumId="17">
    <w:nsid w:val="4FB75C50"/>
    <w:multiLevelType w:val="singleLevel"/>
    <w:tmpl w:val="44BC4428"/>
    <w:lvl w:ilvl="0">
      <w:start w:val="1"/>
      <w:numFmt w:val="lowerLetter"/>
      <w:lvlText w:val="%1)"/>
      <w:lvlJc w:val="left"/>
      <w:pPr>
        <w:tabs>
          <w:tab w:val="num" w:pos="1440"/>
        </w:tabs>
        <w:ind w:left="1440" w:hanging="720"/>
      </w:pPr>
      <w:rPr>
        <w:rFonts w:hint="default"/>
      </w:rPr>
    </w:lvl>
  </w:abstractNum>
  <w:abstractNum w:abstractNumId="18">
    <w:nsid w:val="51160F6A"/>
    <w:multiLevelType w:val="singleLevel"/>
    <w:tmpl w:val="2C088BA2"/>
    <w:lvl w:ilvl="0">
      <w:start w:val="1"/>
      <w:numFmt w:val="lowerLetter"/>
      <w:lvlText w:val="%1)"/>
      <w:lvlJc w:val="left"/>
      <w:pPr>
        <w:tabs>
          <w:tab w:val="num" w:pos="1410"/>
        </w:tabs>
        <w:ind w:left="1410" w:hanging="690"/>
      </w:pPr>
      <w:rPr>
        <w:rFonts w:hint="default"/>
        <w:b w:val="0"/>
        <w:i w:val="0"/>
        <w:sz w:val="24"/>
      </w:rPr>
    </w:lvl>
  </w:abstractNum>
  <w:abstractNum w:abstractNumId="19">
    <w:nsid w:val="513F2622"/>
    <w:multiLevelType w:val="multilevel"/>
    <w:tmpl w:val="357EA33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520F5DCB"/>
    <w:multiLevelType w:val="hybridMultilevel"/>
    <w:tmpl w:val="EA822408"/>
    <w:lvl w:ilvl="0" w:tplc="2AB005B2">
      <w:start w:val="7"/>
      <w:numFmt w:val="lowerLetter"/>
      <w:lvlText w:val="%1)"/>
      <w:lvlJc w:val="left"/>
      <w:pPr>
        <w:tabs>
          <w:tab w:val="num" w:pos="1440"/>
        </w:tabs>
        <w:ind w:left="1440" w:hanging="72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8643F61"/>
    <w:multiLevelType w:val="singleLevel"/>
    <w:tmpl w:val="644044DC"/>
    <w:lvl w:ilvl="0">
      <w:start w:val="1"/>
      <w:numFmt w:val="lowerLetter"/>
      <w:lvlText w:val="%1)"/>
      <w:lvlJc w:val="left"/>
      <w:pPr>
        <w:tabs>
          <w:tab w:val="num" w:pos="1410"/>
        </w:tabs>
        <w:ind w:left="1410" w:hanging="705"/>
      </w:pPr>
      <w:rPr>
        <w:rFonts w:hint="default"/>
      </w:rPr>
    </w:lvl>
  </w:abstractNum>
  <w:abstractNum w:abstractNumId="22">
    <w:nsid w:val="5A0076E2"/>
    <w:multiLevelType w:val="hybridMultilevel"/>
    <w:tmpl w:val="4FE211DC"/>
    <w:lvl w:ilvl="0" w:tplc="6DE09FF4">
      <w:start w:val="1"/>
      <w:numFmt w:val="decimal"/>
      <w:lvlText w:val="%1."/>
      <w:lvlJc w:val="left"/>
      <w:pPr>
        <w:tabs>
          <w:tab w:val="num" w:pos="1068"/>
        </w:tabs>
        <w:ind w:left="1068" w:hanging="360"/>
      </w:pPr>
      <w:rPr>
        <w:rFonts w:hint="default"/>
        <w:b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nsid w:val="5F3A01BA"/>
    <w:multiLevelType w:val="singleLevel"/>
    <w:tmpl w:val="44BC4428"/>
    <w:lvl w:ilvl="0">
      <w:start w:val="1"/>
      <w:numFmt w:val="lowerLetter"/>
      <w:lvlText w:val="%1)"/>
      <w:lvlJc w:val="left"/>
      <w:pPr>
        <w:tabs>
          <w:tab w:val="num" w:pos="1440"/>
        </w:tabs>
        <w:ind w:left="1440" w:hanging="720"/>
      </w:pPr>
      <w:rPr>
        <w:rFonts w:hint="default"/>
      </w:rPr>
    </w:lvl>
  </w:abstractNum>
  <w:abstractNum w:abstractNumId="24">
    <w:nsid w:val="600023E4"/>
    <w:multiLevelType w:val="singleLevel"/>
    <w:tmpl w:val="EE1ADF5E"/>
    <w:lvl w:ilvl="0">
      <w:start w:val="1"/>
      <w:numFmt w:val="lowerLetter"/>
      <w:lvlText w:val="%1)"/>
      <w:lvlJc w:val="left"/>
      <w:pPr>
        <w:tabs>
          <w:tab w:val="num" w:pos="1065"/>
        </w:tabs>
        <w:ind w:left="1065" w:hanging="360"/>
      </w:pPr>
      <w:rPr>
        <w:rFonts w:ascii="Arial" w:hAnsi="Arial" w:hint="default"/>
        <w:b w:val="0"/>
        <w:i w:val="0"/>
        <w:sz w:val="24"/>
      </w:rPr>
    </w:lvl>
  </w:abstractNum>
  <w:abstractNum w:abstractNumId="25">
    <w:nsid w:val="62E52678"/>
    <w:multiLevelType w:val="multilevel"/>
    <w:tmpl w:val="E126F0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5FD56D0"/>
    <w:multiLevelType w:val="singleLevel"/>
    <w:tmpl w:val="44BC4428"/>
    <w:lvl w:ilvl="0">
      <w:start w:val="1"/>
      <w:numFmt w:val="lowerLetter"/>
      <w:lvlText w:val="%1)"/>
      <w:lvlJc w:val="left"/>
      <w:pPr>
        <w:tabs>
          <w:tab w:val="num" w:pos="1440"/>
        </w:tabs>
        <w:ind w:left="1440" w:hanging="720"/>
      </w:pPr>
      <w:rPr>
        <w:rFonts w:hint="default"/>
      </w:rPr>
    </w:lvl>
  </w:abstractNum>
  <w:abstractNum w:abstractNumId="27">
    <w:nsid w:val="6C217D21"/>
    <w:multiLevelType w:val="singleLevel"/>
    <w:tmpl w:val="44BC4428"/>
    <w:lvl w:ilvl="0">
      <w:start w:val="1"/>
      <w:numFmt w:val="lowerLetter"/>
      <w:lvlText w:val="%1)"/>
      <w:lvlJc w:val="left"/>
      <w:pPr>
        <w:tabs>
          <w:tab w:val="num" w:pos="1440"/>
        </w:tabs>
        <w:ind w:left="1440" w:hanging="720"/>
      </w:pPr>
      <w:rPr>
        <w:rFonts w:hint="default"/>
      </w:rPr>
    </w:lvl>
  </w:abstractNum>
  <w:abstractNum w:abstractNumId="28">
    <w:nsid w:val="73DB59AF"/>
    <w:multiLevelType w:val="singleLevel"/>
    <w:tmpl w:val="F594E2F2"/>
    <w:lvl w:ilvl="0">
      <w:start w:val="1"/>
      <w:numFmt w:val="lowerLetter"/>
      <w:lvlText w:val="%1)"/>
      <w:lvlJc w:val="left"/>
      <w:pPr>
        <w:tabs>
          <w:tab w:val="num" w:pos="1410"/>
        </w:tabs>
        <w:ind w:left="1410" w:hanging="705"/>
      </w:pPr>
      <w:rPr>
        <w:rFonts w:ascii="Arial" w:hAnsi="Arial" w:hint="default"/>
        <w:b w:val="0"/>
        <w:i w:val="0"/>
        <w:sz w:val="24"/>
      </w:rPr>
    </w:lvl>
  </w:abstractNum>
  <w:abstractNum w:abstractNumId="29">
    <w:nsid w:val="7F094B17"/>
    <w:multiLevelType w:val="hybridMultilevel"/>
    <w:tmpl w:val="C63EB6BE"/>
    <w:lvl w:ilvl="0" w:tplc="2AB005B2">
      <w:start w:val="7"/>
      <w:numFmt w:val="lowerLetter"/>
      <w:lvlText w:val="%1)"/>
      <w:lvlJc w:val="left"/>
      <w:pPr>
        <w:tabs>
          <w:tab w:val="num" w:pos="1440"/>
        </w:tabs>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18"/>
  </w:num>
  <w:num w:numId="3">
    <w:abstractNumId w:val="1"/>
  </w:num>
  <w:num w:numId="4">
    <w:abstractNumId w:val="19"/>
  </w:num>
  <w:num w:numId="5">
    <w:abstractNumId w:val="24"/>
  </w:num>
  <w:num w:numId="6">
    <w:abstractNumId w:val="12"/>
  </w:num>
  <w:num w:numId="7">
    <w:abstractNumId w:val="7"/>
  </w:num>
  <w:num w:numId="8">
    <w:abstractNumId w:val="15"/>
  </w:num>
  <w:num w:numId="9">
    <w:abstractNumId w:val="21"/>
  </w:num>
  <w:num w:numId="10">
    <w:abstractNumId w:val="28"/>
  </w:num>
  <w:num w:numId="11">
    <w:abstractNumId w:val="10"/>
  </w:num>
  <w:num w:numId="12">
    <w:abstractNumId w:val="13"/>
  </w:num>
  <w:num w:numId="13">
    <w:abstractNumId w:val="16"/>
  </w:num>
  <w:num w:numId="14">
    <w:abstractNumId w:val="2"/>
  </w:num>
  <w:num w:numId="15">
    <w:abstractNumId w:val="6"/>
  </w:num>
  <w:num w:numId="16">
    <w:abstractNumId w:val="5"/>
  </w:num>
  <w:num w:numId="17">
    <w:abstractNumId w:val="11"/>
  </w:num>
  <w:num w:numId="18">
    <w:abstractNumId w:val="9"/>
  </w:num>
  <w:num w:numId="19">
    <w:abstractNumId w:val="4"/>
  </w:num>
  <w:num w:numId="20">
    <w:abstractNumId w:val="3"/>
  </w:num>
  <w:num w:numId="21">
    <w:abstractNumId w:val="26"/>
  </w:num>
  <w:num w:numId="22">
    <w:abstractNumId w:val="29"/>
  </w:num>
  <w:num w:numId="23">
    <w:abstractNumId w:val="22"/>
  </w:num>
  <w:num w:numId="24">
    <w:abstractNumId w:val="23"/>
  </w:num>
  <w:num w:numId="25">
    <w:abstractNumId w:val="0"/>
  </w:num>
  <w:num w:numId="26">
    <w:abstractNumId w:val="25"/>
  </w:num>
  <w:num w:numId="27">
    <w:abstractNumId w:val="14"/>
  </w:num>
  <w:num w:numId="28">
    <w:abstractNumId w:val="20"/>
  </w:num>
  <w:num w:numId="29">
    <w:abstractNumId w:val="17"/>
  </w:num>
  <w:num w:numId="30">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pt-BR" w:vendorID="64" w:dllVersion="131078" w:nlCheck="1" w:checkStyle="0"/>
  <w:activeWritingStyle w:appName="MSWord" w:lang="es-MX" w:vendorID="64" w:dllVersion="131078" w:nlCheck="1" w:checkStyle="0"/>
  <w:activeWritingStyle w:appName="MSWord" w:lang="fr-FR"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C33ED"/>
    <w:rsid w:val="000018E8"/>
    <w:rsid w:val="00006A11"/>
    <w:rsid w:val="00013E12"/>
    <w:rsid w:val="000176CF"/>
    <w:rsid w:val="00020745"/>
    <w:rsid w:val="00020E31"/>
    <w:rsid w:val="00020F5C"/>
    <w:rsid w:val="00021D82"/>
    <w:rsid w:val="00023B47"/>
    <w:rsid w:val="00027569"/>
    <w:rsid w:val="00033687"/>
    <w:rsid w:val="00033A41"/>
    <w:rsid w:val="00034A6E"/>
    <w:rsid w:val="000366D9"/>
    <w:rsid w:val="00042154"/>
    <w:rsid w:val="00042356"/>
    <w:rsid w:val="0004363E"/>
    <w:rsid w:val="00054055"/>
    <w:rsid w:val="000675C7"/>
    <w:rsid w:val="00067C91"/>
    <w:rsid w:val="0007350D"/>
    <w:rsid w:val="00073FE4"/>
    <w:rsid w:val="00075130"/>
    <w:rsid w:val="000775BD"/>
    <w:rsid w:val="00080920"/>
    <w:rsid w:val="00080A37"/>
    <w:rsid w:val="000828F7"/>
    <w:rsid w:val="0008308A"/>
    <w:rsid w:val="00085BCE"/>
    <w:rsid w:val="00085F80"/>
    <w:rsid w:val="000869E1"/>
    <w:rsid w:val="000974A9"/>
    <w:rsid w:val="000A06DF"/>
    <w:rsid w:val="000A3A51"/>
    <w:rsid w:val="000A6785"/>
    <w:rsid w:val="000A68F5"/>
    <w:rsid w:val="000B22C1"/>
    <w:rsid w:val="000B28CA"/>
    <w:rsid w:val="000B5523"/>
    <w:rsid w:val="000B72C9"/>
    <w:rsid w:val="000B7722"/>
    <w:rsid w:val="000C3746"/>
    <w:rsid w:val="000C57A6"/>
    <w:rsid w:val="000D4970"/>
    <w:rsid w:val="000D4B49"/>
    <w:rsid w:val="000E13D3"/>
    <w:rsid w:val="000E4C96"/>
    <w:rsid w:val="000F2C27"/>
    <w:rsid w:val="000F3A3B"/>
    <w:rsid w:val="000F6450"/>
    <w:rsid w:val="001026EB"/>
    <w:rsid w:val="001104D6"/>
    <w:rsid w:val="00112234"/>
    <w:rsid w:val="00113631"/>
    <w:rsid w:val="00113B51"/>
    <w:rsid w:val="0012617B"/>
    <w:rsid w:val="001310CA"/>
    <w:rsid w:val="001323B6"/>
    <w:rsid w:val="00132A5E"/>
    <w:rsid w:val="00132D89"/>
    <w:rsid w:val="00135C1D"/>
    <w:rsid w:val="001361D4"/>
    <w:rsid w:val="0013624C"/>
    <w:rsid w:val="00140D7D"/>
    <w:rsid w:val="00142874"/>
    <w:rsid w:val="00144CF7"/>
    <w:rsid w:val="001513A1"/>
    <w:rsid w:val="00151CBB"/>
    <w:rsid w:val="00156B52"/>
    <w:rsid w:val="0016268D"/>
    <w:rsid w:val="00165332"/>
    <w:rsid w:val="00166D5B"/>
    <w:rsid w:val="0017190B"/>
    <w:rsid w:val="0017197D"/>
    <w:rsid w:val="00172266"/>
    <w:rsid w:val="00172CE4"/>
    <w:rsid w:val="001746B6"/>
    <w:rsid w:val="00177DFE"/>
    <w:rsid w:val="00180A95"/>
    <w:rsid w:val="00180F2A"/>
    <w:rsid w:val="00181BD0"/>
    <w:rsid w:val="00182E35"/>
    <w:rsid w:val="00183645"/>
    <w:rsid w:val="001840B9"/>
    <w:rsid w:val="00184295"/>
    <w:rsid w:val="001849CC"/>
    <w:rsid w:val="0018671A"/>
    <w:rsid w:val="00187637"/>
    <w:rsid w:val="00191CC3"/>
    <w:rsid w:val="00193D2B"/>
    <w:rsid w:val="0019454F"/>
    <w:rsid w:val="001A021E"/>
    <w:rsid w:val="001A20E9"/>
    <w:rsid w:val="001A2339"/>
    <w:rsid w:val="001A27F4"/>
    <w:rsid w:val="001A3F71"/>
    <w:rsid w:val="001A5613"/>
    <w:rsid w:val="001A64F4"/>
    <w:rsid w:val="001B7BA9"/>
    <w:rsid w:val="001C360D"/>
    <w:rsid w:val="001C40B1"/>
    <w:rsid w:val="001C63CD"/>
    <w:rsid w:val="001C63D5"/>
    <w:rsid w:val="001D3D46"/>
    <w:rsid w:val="001D6B1A"/>
    <w:rsid w:val="001D6EB8"/>
    <w:rsid w:val="001E3E77"/>
    <w:rsid w:val="001E65E8"/>
    <w:rsid w:val="001F12E5"/>
    <w:rsid w:val="00200048"/>
    <w:rsid w:val="00201158"/>
    <w:rsid w:val="00204240"/>
    <w:rsid w:val="002044B5"/>
    <w:rsid w:val="0020529C"/>
    <w:rsid w:val="002104C1"/>
    <w:rsid w:val="00211908"/>
    <w:rsid w:val="002329E4"/>
    <w:rsid w:val="00236643"/>
    <w:rsid w:val="00254556"/>
    <w:rsid w:val="00261798"/>
    <w:rsid w:val="00265B30"/>
    <w:rsid w:val="002671FE"/>
    <w:rsid w:val="0027230B"/>
    <w:rsid w:val="00273307"/>
    <w:rsid w:val="00275243"/>
    <w:rsid w:val="002758BD"/>
    <w:rsid w:val="002819EE"/>
    <w:rsid w:val="00281A58"/>
    <w:rsid w:val="00285480"/>
    <w:rsid w:val="0028741E"/>
    <w:rsid w:val="00290AF8"/>
    <w:rsid w:val="002917CF"/>
    <w:rsid w:val="00293024"/>
    <w:rsid w:val="00294BD5"/>
    <w:rsid w:val="00296279"/>
    <w:rsid w:val="00296F12"/>
    <w:rsid w:val="002A0C6E"/>
    <w:rsid w:val="002A3163"/>
    <w:rsid w:val="002A353A"/>
    <w:rsid w:val="002A55A1"/>
    <w:rsid w:val="002A5CE7"/>
    <w:rsid w:val="002A63AA"/>
    <w:rsid w:val="002B111D"/>
    <w:rsid w:val="002B1BCE"/>
    <w:rsid w:val="002B2604"/>
    <w:rsid w:val="002C33ED"/>
    <w:rsid w:val="002C7D81"/>
    <w:rsid w:val="002D1415"/>
    <w:rsid w:val="002D2C49"/>
    <w:rsid w:val="002F059B"/>
    <w:rsid w:val="002F10F8"/>
    <w:rsid w:val="002F1751"/>
    <w:rsid w:val="003000AF"/>
    <w:rsid w:val="00302760"/>
    <w:rsid w:val="0031024E"/>
    <w:rsid w:val="00312E80"/>
    <w:rsid w:val="0031315B"/>
    <w:rsid w:val="0031353A"/>
    <w:rsid w:val="003145E3"/>
    <w:rsid w:val="00314BAC"/>
    <w:rsid w:val="00316E1D"/>
    <w:rsid w:val="00317E40"/>
    <w:rsid w:val="00323940"/>
    <w:rsid w:val="0033013F"/>
    <w:rsid w:val="00331243"/>
    <w:rsid w:val="00332F21"/>
    <w:rsid w:val="00335ABD"/>
    <w:rsid w:val="00344BC5"/>
    <w:rsid w:val="00352915"/>
    <w:rsid w:val="00352DF5"/>
    <w:rsid w:val="00353D96"/>
    <w:rsid w:val="00354AF3"/>
    <w:rsid w:val="00354DC7"/>
    <w:rsid w:val="0036166D"/>
    <w:rsid w:val="00361929"/>
    <w:rsid w:val="003637DB"/>
    <w:rsid w:val="00364152"/>
    <w:rsid w:val="00366BD9"/>
    <w:rsid w:val="00367382"/>
    <w:rsid w:val="003717C8"/>
    <w:rsid w:val="00371C1F"/>
    <w:rsid w:val="003739EB"/>
    <w:rsid w:val="00373BCC"/>
    <w:rsid w:val="003818DD"/>
    <w:rsid w:val="0038599B"/>
    <w:rsid w:val="00386017"/>
    <w:rsid w:val="00387F1C"/>
    <w:rsid w:val="0039092F"/>
    <w:rsid w:val="0039480D"/>
    <w:rsid w:val="00396112"/>
    <w:rsid w:val="0039641B"/>
    <w:rsid w:val="00396B79"/>
    <w:rsid w:val="00397BEE"/>
    <w:rsid w:val="003A3E63"/>
    <w:rsid w:val="003A3E89"/>
    <w:rsid w:val="003A7468"/>
    <w:rsid w:val="003B5667"/>
    <w:rsid w:val="003B700A"/>
    <w:rsid w:val="003C136F"/>
    <w:rsid w:val="003C305F"/>
    <w:rsid w:val="003D286F"/>
    <w:rsid w:val="003D4001"/>
    <w:rsid w:val="003D422D"/>
    <w:rsid w:val="003D58E5"/>
    <w:rsid w:val="003D66F7"/>
    <w:rsid w:val="003E1027"/>
    <w:rsid w:val="003E4BA8"/>
    <w:rsid w:val="003E63C8"/>
    <w:rsid w:val="003E7E7E"/>
    <w:rsid w:val="003F47FE"/>
    <w:rsid w:val="003F5491"/>
    <w:rsid w:val="0040286D"/>
    <w:rsid w:val="00402CE3"/>
    <w:rsid w:val="004058D0"/>
    <w:rsid w:val="004065B0"/>
    <w:rsid w:val="004074F2"/>
    <w:rsid w:val="0041332F"/>
    <w:rsid w:val="00415E38"/>
    <w:rsid w:val="00417D01"/>
    <w:rsid w:val="00420CB4"/>
    <w:rsid w:val="004228AF"/>
    <w:rsid w:val="004249D3"/>
    <w:rsid w:val="00425024"/>
    <w:rsid w:val="00425167"/>
    <w:rsid w:val="00432767"/>
    <w:rsid w:val="0043394C"/>
    <w:rsid w:val="0043663F"/>
    <w:rsid w:val="00436E3D"/>
    <w:rsid w:val="004468E4"/>
    <w:rsid w:val="00457DC2"/>
    <w:rsid w:val="004648C2"/>
    <w:rsid w:val="00464910"/>
    <w:rsid w:val="00465E43"/>
    <w:rsid w:val="004708E1"/>
    <w:rsid w:val="0047469C"/>
    <w:rsid w:val="00477709"/>
    <w:rsid w:val="00482BFF"/>
    <w:rsid w:val="004832E6"/>
    <w:rsid w:val="00483E6E"/>
    <w:rsid w:val="00487EF3"/>
    <w:rsid w:val="00492E9B"/>
    <w:rsid w:val="00493025"/>
    <w:rsid w:val="00494FD4"/>
    <w:rsid w:val="004A1796"/>
    <w:rsid w:val="004A2599"/>
    <w:rsid w:val="004A6ACE"/>
    <w:rsid w:val="004C4C61"/>
    <w:rsid w:val="004C708F"/>
    <w:rsid w:val="004D1CA8"/>
    <w:rsid w:val="004D326E"/>
    <w:rsid w:val="004E1433"/>
    <w:rsid w:val="004E17FE"/>
    <w:rsid w:val="004E1E1E"/>
    <w:rsid w:val="004E2485"/>
    <w:rsid w:val="004E5F77"/>
    <w:rsid w:val="004E78A6"/>
    <w:rsid w:val="004F48B4"/>
    <w:rsid w:val="004F5A3B"/>
    <w:rsid w:val="004F6A9C"/>
    <w:rsid w:val="005047F3"/>
    <w:rsid w:val="0050575D"/>
    <w:rsid w:val="005075B6"/>
    <w:rsid w:val="005155B3"/>
    <w:rsid w:val="00515DFA"/>
    <w:rsid w:val="00522551"/>
    <w:rsid w:val="0052306F"/>
    <w:rsid w:val="00523C2F"/>
    <w:rsid w:val="00523DB7"/>
    <w:rsid w:val="005300B6"/>
    <w:rsid w:val="00532D09"/>
    <w:rsid w:val="00542A4F"/>
    <w:rsid w:val="00543727"/>
    <w:rsid w:val="00543FA4"/>
    <w:rsid w:val="0054597E"/>
    <w:rsid w:val="00547D0A"/>
    <w:rsid w:val="0055215D"/>
    <w:rsid w:val="0055281C"/>
    <w:rsid w:val="00564BCF"/>
    <w:rsid w:val="0056688D"/>
    <w:rsid w:val="005720E5"/>
    <w:rsid w:val="00580A31"/>
    <w:rsid w:val="0058350B"/>
    <w:rsid w:val="0058517B"/>
    <w:rsid w:val="005946F6"/>
    <w:rsid w:val="00595F8F"/>
    <w:rsid w:val="005A02C5"/>
    <w:rsid w:val="005A16CC"/>
    <w:rsid w:val="005A2746"/>
    <w:rsid w:val="005B125D"/>
    <w:rsid w:val="005B41B0"/>
    <w:rsid w:val="005B4AB6"/>
    <w:rsid w:val="005B7560"/>
    <w:rsid w:val="005C7F97"/>
    <w:rsid w:val="005D3C40"/>
    <w:rsid w:val="005D5FEE"/>
    <w:rsid w:val="005E024C"/>
    <w:rsid w:val="005E13BD"/>
    <w:rsid w:val="005E31B5"/>
    <w:rsid w:val="005E6185"/>
    <w:rsid w:val="005E64B0"/>
    <w:rsid w:val="005E64D6"/>
    <w:rsid w:val="005F1589"/>
    <w:rsid w:val="005F17FA"/>
    <w:rsid w:val="005F4D08"/>
    <w:rsid w:val="005F5D7D"/>
    <w:rsid w:val="005F5D98"/>
    <w:rsid w:val="00603581"/>
    <w:rsid w:val="00603DA1"/>
    <w:rsid w:val="00606061"/>
    <w:rsid w:val="0061033F"/>
    <w:rsid w:val="00614D81"/>
    <w:rsid w:val="00624166"/>
    <w:rsid w:val="00627856"/>
    <w:rsid w:val="0063251B"/>
    <w:rsid w:val="00633DB0"/>
    <w:rsid w:val="0063605A"/>
    <w:rsid w:val="006431F4"/>
    <w:rsid w:val="00644CA8"/>
    <w:rsid w:val="00646E46"/>
    <w:rsid w:val="00647F41"/>
    <w:rsid w:val="0065084C"/>
    <w:rsid w:val="006518E4"/>
    <w:rsid w:val="0065281D"/>
    <w:rsid w:val="00661A62"/>
    <w:rsid w:val="00662131"/>
    <w:rsid w:val="00663CF9"/>
    <w:rsid w:val="00665835"/>
    <w:rsid w:val="006665A8"/>
    <w:rsid w:val="006707F0"/>
    <w:rsid w:val="00673BD2"/>
    <w:rsid w:val="00677FD0"/>
    <w:rsid w:val="00683EDA"/>
    <w:rsid w:val="00687A02"/>
    <w:rsid w:val="006930DE"/>
    <w:rsid w:val="006946DF"/>
    <w:rsid w:val="006A11D4"/>
    <w:rsid w:val="006A18BB"/>
    <w:rsid w:val="006B4080"/>
    <w:rsid w:val="006B4D3E"/>
    <w:rsid w:val="006C48F8"/>
    <w:rsid w:val="006D1D2E"/>
    <w:rsid w:val="006D647C"/>
    <w:rsid w:val="006E0729"/>
    <w:rsid w:val="006E23B9"/>
    <w:rsid w:val="006E2756"/>
    <w:rsid w:val="006E3327"/>
    <w:rsid w:val="006E7673"/>
    <w:rsid w:val="006F2392"/>
    <w:rsid w:val="00700FD9"/>
    <w:rsid w:val="00701376"/>
    <w:rsid w:val="00703891"/>
    <w:rsid w:val="00703F9F"/>
    <w:rsid w:val="0070708A"/>
    <w:rsid w:val="007078F6"/>
    <w:rsid w:val="0070794D"/>
    <w:rsid w:val="00711549"/>
    <w:rsid w:val="0071519F"/>
    <w:rsid w:val="00715222"/>
    <w:rsid w:val="00720521"/>
    <w:rsid w:val="00720676"/>
    <w:rsid w:val="0072248E"/>
    <w:rsid w:val="0072279E"/>
    <w:rsid w:val="00722D73"/>
    <w:rsid w:val="00725500"/>
    <w:rsid w:val="00725B1B"/>
    <w:rsid w:val="00730203"/>
    <w:rsid w:val="00736574"/>
    <w:rsid w:val="007367A6"/>
    <w:rsid w:val="00737528"/>
    <w:rsid w:val="00741F8F"/>
    <w:rsid w:val="00744B0E"/>
    <w:rsid w:val="00745962"/>
    <w:rsid w:val="0075540F"/>
    <w:rsid w:val="00757B36"/>
    <w:rsid w:val="00762747"/>
    <w:rsid w:val="00763A18"/>
    <w:rsid w:val="00764A9F"/>
    <w:rsid w:val="00765E91"/>
    <w:rsid w:val="00766C67"/>
    <w:rsid w:val="007707A6"/>
    <w:rsid w:val="00771B6E"/>
    <w:rsid w:val="00771E72"/>
    <w:rsid w:val="0077513C"/>
    <w:rsid w:val="00775399"/>
    <w:rsid w:val="00776BEC"/>
    <w:rsid w:val="0077757B"/>
    <w:rsid w:val="00777D0D"/>
    <w:rsid w:val="007975BF"/>
    <w:rsid w:val="007A089E"/>
    <w:rsid w:val="007A0E88"/>
    <w:rsid w:val="007A7478"/>
    <w:rsid w:val="007B5F68"/>
    <w:rsid w:val="007B6A3B"/>
    <w:rsid w:val="007C0121"/>
    <w:rsid w:val="007C0C68"/>
    <w:rsid w:val="007C0C6C"/>
    <w:rsid w:val="007C1436"/>
    <w:rsid w:val="007C255D"/>
    <w:rsid w:val="007C2B10"/>
    <w:rsid w:val="007C52E4"/>
    <w:rsid w:val="007C5306"/>
    <w:rsid w:val="007C6B2E"/>
    <w:rsid w:val="007C78FE"/>
    <w:rsid w:val="007D015F"/>
    <w:rsid w:val="007D107D"/>
    <w:rsid w:val="007D1F61"/>
    <w:rsid w:val="007D426B"/>
    <w:rsid w:val="007D4434"/>
    <w:rsid w:val="007E2062"/>
    <w:rsid w:val="007E35F9"/>
    <w:rsid w:val="007E37C1"/>
    <w:rsid w:val="007E4DE1"/>
    <w:rsid w:val="007E6359"/>
    <w:rsid w:val="007E7C43"/>
    <w:rsid w:val="007F6440"/>
    <w:rsid w:val="007F6BD9"/>
    <w:rsid w:val="007F770E"/>
    <w:rsid w:val="00801DF3"/>
    <w:rsid w:val="00802385"/>
    <w:rsid w:val="008027EF"/>
    <w:rsid w:val="00804710"/>
    <w:rsid w:val="008102E8"/>
    <w:rsid w:val="008118FA"/>
    <w:rsid w:val="00812D72"/>
    <w:rsid w:val="00812F2B"/>
    <w:rsid w:val="008141BE"/>
    <w:rsid w:val="008162D1"/>
    <w:rsid w:val="00817C9D"/>
    <w:rsid w:val="008206B7"/>
    <w:rsid w:val="008229FD"/>
    <w:rsid w:val="00823DD7"/>
    <w:rsid w:val="008248F3"/>
    <w:rsid w:val="008308A9"/>
    <w:rsid w:val="008360F3"/>
    <w:rsid w:val="008364F9"/>
    <w:rsid w:val="008415E4"/>
    <w:rsid w:val="00842FCE"/>
    <w:rsid w:val="00843C88"/>
    <w:rsid w:val="00843DED"/>
    <w:rsid w:val="008444FB"/>
    <w:rsid w:val="00845878"/>
    <w:rsid w:val="00846AAB"/>
    <w:rsid w:val="00847FD3"/>
    <w:rsid w:val="00852844"/>
    <w:rsid w:val="008573CA"/>
    <w:rsid w:val="0085785F"/>
    <w:rsid w:val="00857D9D"/>
    <w:rsid w:val="00860680"/>
    <w:rsid w:val="00862411"/>
    <w:rsid w:val="00862FD9"/>
    <w:rsid w:val="0086494E"/>
    <w:rsid w:val="00870326"/>
    <w:rsid w:val="00876C5E"/>
    <w:rsid w:val="00877E38"/>
    <w:rsid w:val="008805D6"/>
    <w:rsid w:val="00880B3A"/>
    <w:rsid w:val="00882882"/>
    <w:rsid w:val="008847F4"/>
    <w:rsid w:val="008853FA"/>
    <w:rsid w:val="00891CB4"/>
    <w:rsid w:val="008A2272"/>
    <w:rsid w:val="008A2796"/>
    <w:rsid w:val="008A523B"/>
    <w:rsid w:val="008A56BB"/>
    <w:rsid w:val="008A5C77"/>
    <w:rsid w:val="008A5F2A"/>
    <w:rsid w:val="008B1614"/>
    <w:rsid w:val="008B43F8"/>
    <w:rsid w:val="008B5538"/>
    <w:rsid w:val="008B60A8"/>
    <w:rsid w:val="008B6277"/>
    <w:rsid w:val="008C1F8D"/>
    <w:rsid w:val="008C2C37"/>
    <w:rsid w:val="008C4417"/>
    <w:rsid w:val="008C4B60"/>
    <w:rsid w:val="008C51FC"/>
    <w:rsid w:val="008C64FA"/>
    <w:rsid w:val="008C6722"/>
    <w:rsid w:val="008C696F"/>
    <w:rsid w:val="008C7C99"/>
    <w:rsid w:val="008D1925"/>
    <w:rsid w:val="008D5915"/>
    <w:rsid w:val="008E022E"/>
    <w:rsid w:val="008E285A"/>
    <w:rsid w:val="008E4C2E"/>
    <w:rsid w:val="008E5382"/>
    <w:rsid w:val="008F1972"/>
    <w:rsid w:val="008F19F2"/>
    <w:rsid w:val="008F1BE5"/>
    <w:rsid w:val="008F315A"/>
    <w:rsid w:val="008F4CAF"/>
    <w:rsid w:val="008F774A"/>
    <w:rsid w:val="008F7D1F"/>
    <w:rsid w:val="00905FD6"/>
    <w:rsid w:val="00907441"/>
    <w:rsid w:val="00912744"/>
    <w:rsid w:val="009153C1"/>
    <w:rsid w:val="00920894"/>
    <w:rsid w:val="00925A54"/>
    <w:rsid w:val="00932AF1"/>
    <w:rsid w:val="00934EEE"/>
    <w:rsid w:val="009376B1"/>
    <w:rsid w:val="00937C5B"/>
    <w:rsid w:val="00943739"/>
    <w:rsid w:val="00944FB8"/>
    <w:rsid w:val="009462CD"/>
    <w:rsid w:val="00950BBD"/>
    <w:rsid w:val="00951287"/>
    <w:rsid w:val="00952FEF"/>
    <w:rsid w:val="009539D0"/>
    <w:rsid w:val="00954867"/>
    <w:rsid w:val="009549E3"/>
    <w:rsid w:val="0095562E"/>
    <w:rsid w:val="0095607A"/>
    <w:rsid w:val="00963277"/>
    <w:rsid w:val="0096394D"/>
    <w:rsid w:val="00965DE5"/>
    <w:rsid w:val="00967211"/>
    <w:rsid w:val="00975BAB"/>
    <w:rsid w:val="009769D2"/>
    <w:rsid w:val="0097744F"/>
    <w:rsid w:val="009831EB"/>
    <w:rsid w:val="0098414E"/>
    <w:rsid w:val="009932AF"/>
    <w:rsid w:val="009946F0"/>
    <w:rsid w:val="00994B1E"/>
    <w:rsid w:val="00994E85"/>
    <w:rsid w:val="009969E6"/>
    <w:rsid w:val="009A1011"/>
    <w:rsid w:val="009B3556"/>
    <w:rsid w:val="009B4717"/>
    <w:rsid w:val="009B6BFE"/>
    <w:rsid w:val="009B76E1"/>
    <w:rsid w:val="009C29B6"/>
    <w:rsid w:val="009C36DB"/>
    <w:rsid w:val="009D1BE1"/>
    <w:rsid w:val="009E41BE"/>
    <w:rsid w:val="009E5D11"/>
    <w:rsid w:val="009F092C"/>
    <w:rsid w:val="009F6C28"/>
    <w:rsid w:val="00A01AE5"/>
    <w:rsid w:val="00A03059"/>
    <w:rsid w:val="00A050E4"/>
    <w:rsid w:val="00A11A6F"/>
    <w:rsid w:val="00A12F9E"/>
    <w:rsid w:val="00A14609"/>
    <w:rsid w:val="00A15566"/>
    <w:rsid w:val="00A213D4"/>
    <w:rsid w:val="00A21ED4"/>
    <w:rsid w:val="00A2506A"/>
    <w:rsid w:val="00A3018C"/>
    <w:rsid w:val="00A35445"/>
    <w:rsid w:val="00A40235"/>
    <w:rsid w:val="00A428E5"/>
    <w:rsid w:val="00A42CE8"/>
    <w:rsid w:val="00A440F7"/>
    <w:rsid w:val="00A44739"/>
    <w:rsid w:val="00A44CBF"/>
    <w:rsid w:val="00A46BDE"/>
    <w:rsid w:val="00A50FFB"/>
    <w:rsid w:val="00A56940"/>
    <w:rsid w:val="00A61927"/>
    <w:rsid w:val="00A63976"/>
    <w:rsid w:val="00A6421A"/>
    <w:rsid w:val="00A71D31"/>
    <w:rsid w:val="00A73C9F"/>
    <w:rsid w:val="00A74165"/>
    <w:rsid w:val="00A74682"/>
    <w:rsid w:val="00A80C73"/>
    <w:rsid w:val="00A82D6E"/>
    <w:rsid w:val="00A861FB"/>
    <w:rsid w:val="00A90945"/>
    <w:rsid w:val="00A9165A"/>
    <w:rsid w:val="00A941E2"/>
    <w:rsid w:val="00AA1CD0"/>
    <w:rsid w:val="00AA6308"/>
    <w:rsid w:val="00AA72BA"/>
    <w:rsid w:val="00AA79D8"/>
    <w:rsid w:val="00AB0B44"/>
    <w:rsid w:val="00AB5A19"/>
    <w:rsid w:val="00AC0498"/>
    <w:rsid w:val="00AC07DB"/>
    <w:rsid w:val="00AC2174"/>
    <w:rsid w:val="00AC53EA"/>
    <w:rsid w:val="00AC7AA4"/>
    <w:rsid w:val="00AD2B31"/>
    <w:rsid w:val="00AD4824"/>
    <w:rsid w:val="00AD6E28"/>
    <w:rsid w:val="00AF05AB"/>
    <w:rsid w:val="00AF1515"/>
    <w:rsid w:val="00AF50D2"/>
    <w:rsid w:val="00AF65D8"/>
    <w:rsid w:val="00AF6E63"/>
    <w:rsid w:val="00AF7386"/>
    <w:rsid w:val="00B017B2"/>
    <w:rsid w:val="00B03CF4"/>
    <w:rsid w:val="00B10991"/>
    <w:rsid w:val="00B1167A"/>
    <w:rsid w:val="00B12C70"/>
    <w:rsid w:val="00B12C7C"/>
    <w:rsid w:val="00B202A9"/>
    <w:rsid w:val="00B212A8"/>
    <w:rsid w:val="00B23915"/>
    <w:rsid w:val="00B24E5A"/>
    <w:rsid w:val="00B25C97"/>
    <w:rsid w:val="00B272EC"/>
    <w:rsid w:val="00B32BF2"/>
    <w:rsid w:val="00B330D5"/>
    <w:rsid w:val="00B40C19"/>
    <w:rsid w:val="00B4253E"/>
    <w:rsid w:val="00B42764"/>
    <w:rsid w:val="00B431DA"/>
    <w:rsid w:val="00B4583B"/>
    <w:rsid w:val="00B4608B"/>
    <w:rsid w:val="00B47958"/>
    <w:rsid w:val="00B54628"/>
    <w:rsid w:val="00B568F3"/>
    <w:rsid w:val="00B57297"/>
    <w:rsid w:val="00B57E72"/>
    <w:rsid w:val="00B65D8C"/>
    <w:rsid w:val="00B770AC"/>
    <w:rsid w:val="00B775E3"/>
    <w:rsid w:val="00B81738"/>
    <w:rsid w:val="00B85C99"/>
    <w:rsid w:val="00B91613"/>
    <w:rsid w:val="00B92AF2"/>
    <w:rsid w:val="00B92FE0"/>
    <w:rsid w:val="00B931E8"/>
    <w:rsid w:val="00B95E2B"/>
    <w:rsid w:val="00B96701"/>
    <w:rsid w:val="00B97193"/>
    <w:rsid w:val="00BA0BAC"/>
    <w:rsid w:val="00BA3775"/>
    <w:rsid w:val="00BA6525"/>
    <w:rsid w:val="00BA655B"/>
    <w:rsid w:val="00BA7791"/>
    <w:rsid w:val="00BB1943"/>
    <w:rsid w:val="00BB2273"/>
    <w:rsid w:val="00BB28B2"/>
    <w:rsid w:val="00BB2C2C"/>
    <w:rsid w:val="00BB66E1"/>
    <w:rsid w:val="00BB7CAD"/>
    <w:rsid w:val="00BC0144"/>
    <w:rsid w:val="00BC1A49"/>
    <w:rsid w:val="00BC1D2E"/>
    <w:rsid w:val="00BC72BE"/>
    <w:rsid w:val="00BD291D"/>
    <w:rsid w:val="00BD38F9"/>
    <w:rsid w:val="00BE1AF8"/>
    <w:rsid w:val="00BE352E"/>
    <w:rsid w:val="00BE3FB1"/>
    <w:rsid w:val="00BE72E9"/>
    <w:rsid w:val="00BF203A"/>
    <w:rsid w:val="00BF5813"/>
    <w:rsid w:val="00BF7B4C"/>
    <w:rsid w:val="00C01F75"/>
    <w:rsid w:val="00C07BF5"/>
    <w:rsid w:val="00C07D8F"/>
    <w:rsid w:val="00C101C0"/>
    <w:rsid w:val="00C11154"/>
    <w:rsid w:val="00C11D01"/>
    <w:rsid w:val="00C11D5D"/>
    <w:rsid w:val="00C12C42"/>
    <w:rsid w:val="00C14C09"/>
    <w:rsid w:val="00C17AE0"/>
    <w:rsid w:val="00C20A93"/>
    <w:rsid w:val="00C211F6"/>
    <w:rsid w:val="00C24616"/>
    <w:rsid w:val="00C30ED7"/>
    <w:rsid w:val="00C313FD"/>
    <w:rsid w:val="00C33FA8"/>
    <w:rsid w:val="00C3479A"/>
    <w:rsid w:val="00C41EE8"/>
    <w:rsid w:val="00C450E9"/>
    <w:rsid w:val="00C51522"/>
    <w:rsid w:val="00C54DE9"/>
    <w:rsid w:val="00C57CC8"/>
    <w:rsid w:val="00C60C67"/>
    <w:rsid w:val="00C70452"/>
    <w:rsid w:val="00C70750"/>
    <w:rsid w:val="00C74F13"/>
    <w:rsid w:val="00C82403"/>
    <w:rsid w:val="00C843BB"/>
    <w:rsid w:val="00C871E5"/>
    <w:rsid w:val="00C91DEC"/>
    <w:rsid w:val="00C92D2E"/>
    <w:rsid w:val="00CA12BB"/>
    <w:rsid w:val="00CA472B"/>
    <w:rsid w:val="00CA6F9C"/>
    <w:rsid w:val="00CB186E"/>
    <w:rsid w:val="00CB4266"/>
    <w:rsid w:val="00CB64CB"/>
    <w:rsid w:val="00CC2D60"/>
    <w:rsid w:val="00CC2D90"/>
    <w:rsid w:val="00CC3095"/>
    <w:rsid w:val="00CC7C3B"/>
    <w:rsid w:val="00CE1C75"/>
    <w:rsid w:val="00CE1C7C"/>
    <w:rsid w:val="00CE3D3A"/>
    <w:rsid w:val="00CF030F"/>
    <w:rsid w:val="00CF0333"/>
    <w:rsid w:val="00CF77CD"/>
    <w:rsid w:val="00D01A46"/>
    <w:rsid w:val="00D04CB4"/>
    <w:rsid w:val="00D0783D"/>
    <w:rsid w:val="00D124CD"/>
    <w:rsid w:val="00D16071"/>
    <w:rsid w:val="00D16403"/>
    <w:rsid w:val="00D17355"/>
    <w:rsid w:val="00D17989"/>
    <w:rsid w:val="00D17E49"/>
    <w:rsid w:val="00D21E9F"/>
    <w:rsid w:val="00D2239B"/>
    <w:rsid w:val="00D226FB"/>
    <w:rsid w:val="00D26679"/>
    <w:rsid w:val="00D27290"/>
    <w:rsid w:val="00D305B9"/>
    <w:rsid w:val="00D308A4"/>
    <w:rsid w:val="00D31DE8"/>
    <w:rsid w:val="00D344FC"/>
    <w:rsid w:val="00D408E3"/>
    <w:rsid w:val="00D427DB"/>
    <w:rsid w:val="00D43C8E"/>
    <w:rsid w:val="00D47057"/>
    <w:rsid w:val="00D470DF"/>
    <w:rsid w:val="00D5268A"/>
    <w:rsid w:val="00D534E7"/>
    <w:rsid w:val="00D66470"/>
    <w:rsid w:val="00D67B1B"/>
    <w:rsid w:val="00D72FCD"/>
    <w:rsid w:val="00D80D62"/>
    <w:rsid w:val="00D90017"/>
    <w:rsid w:val="00D900D5"/>
    <w:rsid w:val="00D90409"/>
    <w:rsid w:val="00D93555"/>
    <w:rsid w:val="00D93AEE"/>
    <w:rsid w:val="00D94046"/>
    <w:rsid w:val="00D95337"/>
    <w:rsid w:val="00D9548E"/>
    <w:rsid w:val="00DA2393"/>
    <w:rsid w:val="00DA4178"/>
    <w:rsid w:val="00DA5E55"/>
    <w:rsid w:val="00DB2BF3"/>
    <w:rsid w:val="00DB2C6D"/>
    <w:rsid w:val="00DC2041"/>
    <w:rsid w:val="00DC5FE9"/>
    <w:rsid w:val="00DC63A3"/>
    <w:rsid w:val="00DC6F3A"/>
    <w:rsid w:val="00DD3669"/>
    <w:rsid w:val="00DD70E0"/>
    <w:rsid w:val="00DE2CB8"/>
    <w:rsid w:val="00DE370D"/>
    <w:rsid w:val="00DE4C83"/>
    <w:rsid w:val="00DE78D5"/>
    <w:rsid w:val="00DF2485"/>
    <w:rsid w:val="00DF2D3C"/>
    <w:rsid w:val="00DF6F8E"/>
    <w:rsid w:val="00E04702"/>
    <w:rsid w:val="00E04D4D"/>
    <w:rsid w:val="00E1284A"/>
    <w:rsid w:val="00E12DC1"/>
    <w:rsid w:val="00E14DF3"/>
    <w:rsid w:val="00E15DE7"/>
    <w:rsid w:val="00E2404B"/>
    <w:rsid w:val="00E24354"/>
    <w:rsid w:val="00E264E4"/>
    <w:rsid w:val="00E276B8"/>
    <w:rsid w:val="00E3380E"/>
    <w:rsid w:val="00E3409D"/>
    <w:rsid w:val="00E34C95"/>
    <w:rsid w:val="00E41835"/>
    <w:rsid w:val="00E42BE4"/>
    <w:rsid w:val="00E43EA9"/>
    <w:rsid w:val="00E44830"/>
    <w:rsid w:val="00E5273F"/>
    <w:rsid w:val="00E527AD"/>
    <w:rsid w:val="00E53722"/>
    <w:rsid w:val="00E55473"/>
    <w:rsid w:val="00E56E99"/>
    <w:rsid w:val="00E60513"/>
    <w:rsid w:val="00E61217"/>
    <w:rsid w:val="00E631AA"/>
    <w:rsid w:val="00E63A03"/>
    <w:rsid w:val="00E64046"/>
    <w:rsid w:val="00E649E1"/>
    <w:rsid w:val="00E64AF4"/>
    <w:rsid w:val="00E64BD6"/>
    <w:rsid w:val="00E73460"/>
    <w:rsid w:val="00E907B8"/>
    <w:rsid w:val="00E915AD"/>
    <w:rsid w:val="00E9221E"/>
    <w:rsid w:val="00EA023D"/>
    <w:rsid w:val="00EA1491"/>
    <w:rsid w:val="00EA1A4D"/>
    <w:rsid w:val="00EA1CDA"/>
    <w:rsid w:val="00EA3109"/>
    <w:rsid w:val="00EB1F2C"/>
    <w:rsid w:val="00EB2730"/>
    <w:rsid w:val="00EB526E"/>
    <w:rsid w:val="00EC0E1C"/>
    <w:rsid w:val="00EC4D41"/>
    <w:rsid w:val="00EC5CFC"/>
    <w:rsid w:val="00EC6E8C"/>
    <w:rsid w:val="00ED4027"/>
    <w:rsid w:val="00EE203B"/>
    <w:rsid w:val="00EF0C78"/>
    <w:rsid w:val="00EF7936"/>
    <w:rsid w:val="00EF7BA4"/>
    <w:rsid w:val="00EF7F27"/>
    <w:rsid w:val="00F03BF5"/>
    <w:rsid w:val="00F068CE"/>
    <w:rsid w:val="00F1225F"/>
    <w:rsid w:val="00F13269"/>
    <w:rsid w:val="00F167CB"/>
    <w:rsid w:val="00F2185C"/>
    <w:rsid w:val="00F25C27"/>
    <w:rsid w:val="00F349C6"/>
    <w:rsid w:val="00F4008D"/>
    <w:rsid w:val="00F4540A"/>
    <w:rsid w:val="00F45959"/>
    <w:rsid w:val="00F47B77"/>
    <w:rsid w:val="00F629E1"/>
    <w:rsid w:val="00F64EBE"/>
    <w:rsid w:val="00F66A8A"/>
    <w:rsid w:val="00F737DB"/>
    <w:rsid w:val="00F74BF5"/>
    <w:rsid w:val="00F80C24"/>
    <w:rsid w:val="00F824D5"/>
    <w:rsid w:val="00F84AB0"/>
    <w:rsid w:val="00F85BB2"/>
    <w:rsid w:val="00FA0866"/>
    <w:rsid w:val="00FA6207"/>
    <w:rsid w:val="00FA7148"/>
    <w:rsid w:val="00FB0CA8"/>
    <w:rsid w:val="00FB0EC1"/>
    <w:rsid w:val="00FB29D7"/>
    <w:rsid w:val="00FB34F8"/>
    <w:rsid w:val="00FB54FB"/>
    <w:rsid w:val="00FB7FA0"/>
    <w:rsid w:val="00FC1EA3"/>
    <w:rsid w:val="00FC5024"/>
    <w:rsid w:val="00FD0C2B"/>
    <w:rsid w:val="00FD3391"/>
    <w:rsid w:val="00FD3761"/>
    <w:rsid w:val="00FD5B5E"/>
    <w:rsid w:val="00FE138C"/>
    <w:rsid w:val="00FE4951"/>
    <w:rsid w:val="00FF1940"/>
    <w:rsid w:val="00FF25F1"/>
    <w:rsid w:val="00FF286C"/>
    <w:rsid w:val="00FF60B0"/>
    <w:rsid w:val="00FF6589"/>
    <w:rsid w:val="00FF743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2"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C9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047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Chapter Title"/>
    <w:basedOn w:val="Normal"/>
    <w:next w:val="Normal"/>
    <w:link w:val="Ttulo2Car"/>
    <w:qFormat/>
    <w:rsid w:val="0058350B"/>
    <w:pPr>
      <w:keepNext/>
      <w:jc w:val="both"/>
      <w:outlineLvl w:val="1"/>
    </w:pPr>
    <w:rPr>
      <w:rFonts w:ascii="Arial" w:hAnsi="Arial"/>
      <w:b/>
      <w:i/>
      <w:szCs w:val="20"/>
    </w:rPr>
  </w:style>
  <w:style w:type="paragraph" w:styleId="Ttulo3">
    <w:name w:val="heading 3"/>
    <w:basedOn w:val="Normal"/>
    <w:next w:val="Normal"/>
    <w:link w:val="Ttulo3Car"/>
    <w:qFormat/>
    <w:rsid w:val="0058350B"/>
    <w:pPr>
      <w:keepNext/>
      <w:jc w:val="center"/>
      <w:outlineLvl w:val="2"/>
    </w:pPr>
    <w:rPr>
      <w:rFonts w:ascii="Arial" w:hAnsi="Arial"/>
      <w:b/>
      <w:i/>
      <w:sz w:val="20"/>
      <w:szCs w:val="20"/>
    </w:rPr>
  </w:style>
  <w:style w:type="paragraph" w:styleId="Ttulo4">
    <w:name w:val="heading 4"/>
    <w:basedOn w:val="Normal"/>
    <w:next w:val="Normal"/>
    <w:link w:val="Ttulo4Car"/>
    <w:qFormat/>
    <w:rsid w:val="0058350B"/>
    <w:pPr>
      <w:keepNext/>
      <w:jc w:val="both"/>
      <w:outlineLvl w:val="3"/>
    </w:pPr>
    <w:rPr>
      <w:rFonts w:ascii="Arial" w:hAnsi="Arial"/>
      <w:b/>
      <w:sz w:val="16"/>
      <w:szCs w:val="20"/>
      <w:lang w:val="es-ES_tradnl"/>
    </w:rPr>
  </w:style>
  <w:style w:type="paragraph" w:styleId="Ttulo5">
    <w:name w:val="heading 5"/>
    <w:basedOn w:val="Normal"/>
    <w:next w:val="Normal"/>
    <w:link w:val="Ttulo5Car"/>
    <w:qFormat/>
    <w:rsid w:val="0058350B"/>
    <w:pPr>
      <w:keepNext/>
      <w:ind w:left="709"/>
      <w:jc w:val="both"/>
      <w:outlineLvl w:val="4"/>
    </w:pPr>
    <w:rPr>
      <w:b/>
      <w:sz w:val="20"/>
      <w:szCs w:val="20"/>
    </w:rPr>
  </w:style>
  <w:style w:type="paragraph" w:styleId="Ttulo6">
    <w:name w:val="heading 6"/>
    <w:basedOn w:val="Normal"/>
    <w:next w:val="Normal"/>
    <w:link w:val="Ttulo6Car"/>
    <w:qFormat/>
    <w:rsid w:val="0058350B"/>
    <w:pPr>
      <w:keepNext/>
      <w:jc w:val="center"/>
      <w:outlineLvl w:val="5"/>
    </w:pPr>
    <w:rPr>
      <w:rFonts w:ascii="Arial" w:hAnsi="Arial"/>
      <w:b/>
      <w:sz w:val="16"/>
      <w:szCs w:val="20"/>
      <w:lang w:val="es-MX"/>
    </w:rPr>
  </w:style>
  <w:style w:type="paragraph" w:styleId="Ttulo7">
    <w:name w:val="heading 7"/>
    <w:basedOn w:val="Normal"/>
    <w:next w:val="Normal"/>
    <w:link w:val="Ttulo7Car"/>
    <w:qFormat/>
    <w:rsid w:val="0058350B"/>
    <w:pPr>
      <w:keepNext/>
      <w:tabs>
        <w:tab w:val="left" w:pos="9781"/>
      </w:tabs>
      <w:ind w:right="193"/>
      <w:jc w:val="right"/>
      <w:outlineLvl w:val="6"/>
    </w:pPr>
    <w:rPr>
      <w:rFonts w:ascii="Arial" w:hAnsi="Arial"/>
      <w:b/>
      <w:szCs w:val="20"/>
    </w:rPr>
  </w:style>
  <w:style w:type="paragraph" w:styleId="Ttulo8">
    <w:name w:val="heading 8"/>
    <w:basedOn w:val="Normal"/>
    <w:next w:val="Normal"/>
    <w:link w:val="Ttulo8Car"/>
    <w:qFormat/>
    <w:rsid w:val="0058350B"/>
    <w:pPr>
      <w:keepNext/>
      <w:ind w:right="51"/>
      <w:jc w:val="right"/>
      <w:outlineLvl w:val="7"/>
    </w:pPr>
    <w:rPr>
      <w:rFonts w:ascii="Arial" w:hAnsi="Arial"/>
      <w:b/>
      <w:szCs w:val="20"/>
    </w:rPr>
  </w:style>
  <w:style w:type="paragraph" w:styleId="Ttulo9">
    <w:name w:val="heading 9"/>
    <w:basedOn w:val="Normal"/>
    <w:next w:val="Normal"/>
    <w:link w:val="Ttulo9Car"/>
    <w:qFormat/>
    <w:rsid w:val="0058350B"/>
    <w:pPr>
      <w:keepNext/>
      <w:jc w:val="right"/>
      <w:outlineLvl w:val="8"/>
    </w:pPr>
    <w:rPr>
      <w:rFonts w:ascii="Arial" w:hAnsi="Arial"/>
      <w:b/>
      <w:i/>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47F3"/>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aliases w:val="Chapter Title Car"/>
    <w:basedOn w:val="Fuentedeprrafopredeter"/>
    <w:link w:val="Ttulo2"/>
    <w:rsid w:val="0058350B"/>
    <w:rPr>
      <w:rFonts w:ascii="Arial" w:eastAsia="Times New Roman" w:hAnsi="Arial" w:cs="Times New Roman"/>
      <w:b/>
      <w:i/>
      <w:sz w:val="24"/>
      <w:szCs w:val="20"/>
      <w:lang w:val="es-ES" w:eastAsia="es-ES"/>
    </w:rPr>
  </w:style>
  <w:style w:type="character" w:customStyle="1" w:styleId="Ttulo3Car">
    <w:name w:val="Título 3 Car"/>
    <w:basedOn w:val="Fuentedeprrafopredeter"/>
    <w:link w:val="Ttulo3"/>
    <w:rsid w:val="0058350B"/>
    <w:rPr>
      <w:rFonts w:ascii="Arial" w:eastAsia="Times New Roman" w:hAnsi="Arial" w:cs="Times New Roman"/>
      <w:b/>
      <w:i/>
      <w:sz w:val="20"/>
      <w:szCs w:val="20"/>
      <w:lang w:val="es-ES" w:eastAsia="es-ES"/>
    </w:rPr>
  </w:style>
  <w:style w:type="character" w:customStyle="1" w:styleId="Ttulo4Car">
    <w:name w:val="Título 4 Car"/>
    <w:basedOn w:val="Fuentedeprrafopredeter"/>
    <w:link w:val="Ttulo4"/>
    <w:rsid w:val="0058350B"/>
    <w:rPr>
      <w:rFonts w:ascii="Arial" w:eastAsia="Times New Roman" w:hAnsi="Arial" w:cs="Times New Roman"/>
      <w:b/>
      <w:sz w:val="16"/>
      <w:szCs w:val="20"/>
      <w:lang w:val="es-ES_tradnl" w:eastAsia="es-ES"/>
    </w:rPr>
  </w:style>
  <w:style w:type="character" w:customStyle="1" w:styleId="Ttulo5Car">
    <w:name w:val="Título 5 Car"/>
    <w:basedOn w:val="Fuentedeprrafopredeter"/>
    <w:link w:val="Ttulo5"/>
    <w:rsid w:val="0058350B"/>
    <w:rPr>
      <w:rFonts w:ascii="Times New Roman" w:eastAsia="Times New Roman" w:hAnsi="Times New Roman" w:cs="Times New Roman"/>
      <w:b/>
      <w:sz w:val="20"/>
      <w:szCs w:val="20"/>
      <w:lang w:val="es-ES" w:eastAsia="es-ES"/>
    </w:rPr>
  </w:style>
  <w:style w:type="character" w:customStyle="1" w:styleId="Ttulo6Car">
    <w:name w:val="Título 6 Car"/>
    <w:basedOn w:val="Fuentedeprrafopredeter"/>
    <w:link w:val="Ttulo6"/>
    <w:rsid w:val="0058350B"/>
    <w:rPr>
      <w:rFonts w:ascii="Arial" w:eastAsia="Times New Roman" w:hAnsi="Arial" w:cs="Times New Roman"/>
      <w:b/>
      <w:sz w:val="16"/>
      <w:szCs w:val="20"/>
      <w:lang w:eastAsia="es-ES"/>
    </w:rPr>
  </w:style>
  <w:style w:type="character" w:customStyle="1" w:styleId="Ttulo7Car">
    <w:name w:val="Título 7 Car"/>
    <w:basedOn w:val="Fuentedeprrafopredeter"/>
    <w:link w:val="Ttulo7"/>
    <w:rsid w:val="0058350B"/>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58350B"/>
    <w:rPr>
      <w:rFonts w:ascii="Arial" w:eastAsia="Times New Roman" w:hAnsi="Arial" w:cs="Times New Roman"/>
      <w:b/>
      <w:sz w:val="24"/>
      <w:szCs w:val="20"/>
      <w:lang w:val="es-ES" w:eastAsia="es-ES"/>
    </w:rPr>
  </w:style>
  <w:style w:type="character" w:customStyle="1" w:styleId="Ttulo9Car">
    <w:name w:val="Título 9 Car"/>
    <w:basedOn w:val="Fuentedeprrafopredeter"/>
    <w:link w:val="Ttulo9"/>
    <w:rsid w:val="0058350B"/>
    <w:rPr>
      <w:rFonts w:ascii="Arial" w:eastAsia="Times New Roman" w:hAnsi="Arial" w:cs="Times New Roman"/>
      <w:b/>
      <w:i/>
      <w:sz w:val="24"/>
      <w:szCs w:val="20"/>
      <w:lang w:val="es-ES" w:eastAsia="es-ES"/>
    </w:rPr>
  </w:style>
  <w:style w:type="paragraph" w:styleId="Textodeglobo">
    <w:name w:val="Balloon Text"/>
    <w:basedOn w:val="Normal"/>
    <w:link w:val="TextodegloboCar"/>
    <w:uiPriority w:val="99"/>
    <w:semiHidden/>
    <w:unhideWhenUsed/>
    <w:rsid w:val="002C33ED"/>
    <w:rPr>
      <w:rFonts w:ascii="Tahoma" w:hAnsi="Tahoma" w:cs="Tahoma"/>
      <w:sz w:val="16"/>
      <w:szCs w:val="16"/>
    </w:rPr>
  </w:style>
  <w:style w:type="character" w:customStyle="1" w:styleId="TextodegloboCar">
    <w:name w:val="Texto de globo Car"/>
    <w:basedOn w:val="Fuentedeprrafopredeter"/>
    <w:link w:val="Textodeglobo"/>
    <w:uiPriority w:val="99"/>
    <w:semiHidden/>
    <w:rsid w:val="002C33ED"/>
    <w:rPr>
      <w:rFonts w:ascii="Tahoma" w:hAnsi="Tahoma" w:cs="Tahoma"/>
      <w:sz w:val="16"/>
      <w:szCs w:val="16"/>
    </w:rPr>
  </w:style>
  <w:style w:type="paragraph" w:styleId="Encabezado">
    <w:name w:val="header"/>
    <w:aliases w:val="encabezado,*Header"/>
    <w:basedOn w:val="Normal"/>
    <w:link w:val="EncabezadoCar"/>
    <w:unhideWhenUsed/>
    <w:rsid w:val="00A44739"/>
    <w:pPr>
      <w:tabs>
        <w:tab w:val="center" w:pos="4419"/>
        <w:tab w:val="right" w:pos="8838"/>
      </w:tabs>
    </w:pPr>
  </w:style>
  <w:style w:type="character" w:customStyle="1" w:styleId="EncabezadoCar">
    <w:name w:val="Encabezado Car"/>
    <w:aliases w:val="encabezado Car,*Header Car"/>
    <w:basedOn w:val="Fuentedeprrafopredeter"/>
    <w:link w:val="Encabezado"/>
    <w:rsid w:val="00A44739"/>
  </w:style>
  <w:style w:type="paragraph" w:styleId="Piedepgina">
    <w:name w:val="footer"/>
    <w:basedOn w:val="Normal"/>
    <w:link w:val="PiedepginaCar"/>
    <w:uiPriority w:val="99"/>
    <w:unhideWhenUsed/>
    <w:rsid w:val="00A44739"/>
    <w:pPr>
      <w:tabs>
        <w:tab w:val="center" w:pos="4419"/>
        <w:tab w:val="right" w:pos="8838"/>
      </w:tabs>
    </w:pPr>
  </w:style>
  <w:style w:type="character" w:customStyle="1" w:styleId="PiedepginaCar">
    <w:name w:val="Pie de página Car"/>
    <w:basedOn w:val="Fuentedeprrafopredeter"/>
    <w:link w:val="Piedepgina"/>
    <w:uiPriority w:val="99"/>
    <w:rsid w:val="00A44739"/>
  </w:style>
  <w:style w:type="paragraph" w:styleId="Prrafodelista">
    <w:name w:val="List Paragraph"/>
    <w:basedOn w:val="Normal"/>
    <w:uiPriority w:val="99"/>
    <w:qFormat/>
    <w:rsid w:val="000E4C96"/>
    <w:pPr>
      <w:ind w:left="720"/>
      <w:contextualSpacing/>
    </w:pPr>
  </w:style>
  <w:style w:type="paragraph" w:styleId="Lista">
    <w:name w:val="List"/>
    <w:basedOn w:val="Normal"/>
    <w:semiHidden/>
    <w:rsid w:val="00801DF3"/>
    <w:pPr>
      <w:ind w:left="283" w:hanging="283"/>
    </w:pPr>
  </w:style>
  <w:style w:type="character" w:styleId="Hipervnculo">
    <w:name w:val="Hyperlink"/>
    <w:basedOn w:val="Fuentedeprrafopredeter"/>
    <w:unhideWhenUsed/>
    <w:rsid w:val="00CE1C75"/>
    <w:rPr>
      <w:color w:val="0000FF" w:themeColor="hyperlink"/>
      <w:u w:val="single"/>
    </w:rPr>
  </w:style>
  <w:style w:type="table" w:styleId="Tablaconcuadrcula">
    <w:name w:val="Table Grid"/>
    <w:basedOn w:val="Tablanormal"/>
    <w:uiPriority w:val="59"/>
    <w:rsid w:val="00B12C70"/>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F286C"/>
    <w:pPr>
      <w:spacing w:before="100" w:beforeAutospacing="1" w:after="100" w:afterAutospacing="1"/>
    </w:pPr>
    <w:rPr>
      <w:lang w:val="es-MX" w:eastAsia="zh-TW"/>
    </w:rPr>
  </w:style>
  <w:style w:type="character" w:customStyle="1" w:styleId="apple-converted-space">
    <w:name w:val="apple-converted-space"/>
    <w:basedOn w:val="Fuentedeprrafopredeter"/>
    <w:rsid w:val="008C4B60"/>
  </w:style>
  <w:style w:type="paragraph" w:styleId="Sinespaciado">
    <w:name w:val="No Spacing"/>
    <w:uiPriority w:val="1"/>
    <w:qFormat/>
    <w:rsid w:val="00882882"/>
    <w:pPr>
      <w:spacing w:after="0" w:line="240" w:lineRule="auto"/>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rsid w:val="0058350B"/>
    <w:pPr>
      <w:ind w:left="708"/>
      <w:jc w:val="both"/>
    </w:pPr>
    <w:rPr>
      <w:rFonts w:ascii="Arial" w:hAnsi="Arial"/>
      <w:szCs w:val="20"/>
    </w:rPr>
  </w:style>
  <w:style w:type="character" w:customStyle="1" w:styleId="SangradetextonormalCar">
    <w:name w:val="Sangría de texto normal Car"/>
    <w:basedOn w:val="Fuentedeprrafopredeter"/>
    <w:link w:val="Sangradetextonormal"/>
    <w:semiHidden/>
    <w:rsid w:val="0058350B"/>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semiHidden/>
    <w:rsid w:val="0058350B"/>
    <w:pPr>
      <w:numPr>
        <w:ilvl w:val="12"/>
      </w:numPr>
      <w:ind w:left="709" w:hanging="709"/>
      <w:jc w:val="both"/>
    </w:pPr>
    <w:rPr>
      <w:rFonts w:ascii="Arial" w:hAnsi="Arial"/>
      <w:szCs w:val="20"/>
    </w:rPr>
  </w:style>
  <w:style w:type="character" w:customStyle="1" w:styleId="Sangra2detindependienteCar">
    <w:name w:val="Sangría 2 de t. independiente Car"/>
    <w:basedOn w:val="Fuentedeprrafopredeter"/>
    <w:link w:val="Sangra2detindependiente"/>
    <w:semiHidden/>
    <w:rsid w:val="0058350B"/>
    <w:rPr>
      <w:rFonts w:ascii="Arial" w:eastAsia="Times New Roman" w:hAnsi="Arial" w:cs="Times New Roman"/>
      <w:sz w:val="24"/>
      <w:szCs w:val="20"/>
      <w:lang w:val="es-ES" w:eastAsia="es-ES"/>
    </w:rPr>
  </w:style>
  <w:style w:type="paragraph" w:styleId="Textoindependiente">
    <w:name w:val="Body Text"/>
    <w:basedOn w:val="Normal"/>
    <w:link w:val="TextoindependienteCar"/>
    <w:semiHidden/>
    <w:rsid w:val="0058350B"/>
    <w:pPr>
      <w:jc w:val="both"/>
    </w:pPr>
    <w:rPr>
      <w:rFonts w:ascii="Arial" w:hAnsi="Arial"/>
      <w:szCs w:val="20"/>
    </w:rPr>
  </w:style>
  <w:style w:type="character" w:customStyle="1" w:styleId="TextoindependienteCar">
    <w:name w:val="Texto independiente Car"/>
    <w:basedOn w:val="Fuentedeprrafopredeter"/>
    <w:link w:val="Textoindependiente"/>
    <w:semiHidden/>
    <w:rsid w:val="0058350B"/>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semiHidden/>
    <w:rsid w:val="0058350B"/>
    <w:rPr>
      <w:rFonts w:ascii="Arial" w:eastAsia="Times New Roman" w:hAnsi="Arial" w:cs="Times New Roman"/>
      <w:b/>
      <w:sz w:val="24"/>
      <w:szCs w:val="20"/>
      <w:lang w:val="es-ES" w:eastAsia="es-ES"/>
    </w:rPr>
  </w:style>
  <w:style w:type="paragraph" w:styleId="Textoindependiente2">
    <w:name w:val="Body Text 2"/>
    <w:basedOn w:val="Normal"/>
    <w:link w:val="Textoindependiente2Car"/>
    <w:semiHidden/>
    <w:rsid w:val="0058350B"/>
    <w:pPr>
      <w:jc w:val="both"/>
    </w:pPr>
    <w:rPr>
      <w:rFonts w:ascii="Arial" w:hAnsi="Arial"/>
      <w:b/>
      <w:szCs w:val="20"/>
    </w:rPr>
  </w:style>
  <w:style w:type="paragraph" w:customStyle="1" w:styleId="Textoindependiente21">
    <w:name w:val="Texto independiente 21"/>
    <w:basedOn w:val="Normal"/>
    <w:rsid w:val="0058350B"/>
    <w:pPr>
      <w:widowControl w:val="0"/>
      <w:tabs>
        <w:tab w:val="left" w:pos="720"/>
        <w:tab w:val="left" w:pos="1440"/>
      </w:tabs>
      <w:ind w:left="708" w:hanging="708"/>
      <w:jc w:val="both"/>
    </w:pPr>
    <w:rPr>
      <w:rFonts w:ascii="Arial" w:hAnsi="Arial"/>
      <w:b/>
      <w:szCs w:val="20"/>
      <w:lang w:val="es-ES_tradnl"/>
    </w:rPr>
  </w:style>
  <w:style w:type="paragraph" w:styleId="Sangra3detindependiente">
    <w:name w:val="Body Text Indent 3"/>
    <w:basedOn w:val="Normal"/>
    <w:link w:val="Sangra3detindependienteCar"/>
    <w:semiHidden/>
    <w:rsid w:val="0058350B"/>
    <w:pPr>
      <w:ind w:left="705"/>
      <w:jc w:val="both"/>
    </w:pPr>
    <w:rPr>
      <w:rFonts w:ascii="Arial" w:hAnsi="Arial"/>
      <w:szCs w:val="20"/>
    </w:rPr>
  </w:style>
  <w:style w:type="character" w:customStyle="1" w:styleId="Sangra3detindependienteCar">
    <w:name w:val="Sangría 3 de t. independiente Car"/>
    <w:basedOn w:val="Fuentedeprrafopredeter"/>
    <w:link w:val="Sangra3detindependiente"/>
    <w:semiHidden/>
    <w:rsid w:val="0058350B"/>
    <w:rPr>
      <w:rFonts w:ascii="Arial" w:eastAsia="Times New Roman" w:hAnsi="Arial" w:cs="Times New Roman"/>
      <w:sz w:val="24"/>
      <w:szCs w:val="20"/>
      <w:lang w:val="es-ES" w:eastAsia="es-ES"/>
    </w:rPr>
  </w:style>
  <w:style w:type="paragraph" w:styleId="Textoindependiente3">
    <w:name w:val="Body Text 3"/>
    <w:basedOn w:val="Normal"/>
    <w:link w:val="Textoindependiente3Car"/>
    <w:semiHidden/>
    <w:rsid w:val="0058350B"/>
    <w:pPr>
      <w:spacing w:line="360" w:lineRule="auto"/>
      <w:jc w:val="center"/>
    </w:pPr>
    <w:rPr>
      <w:rFonts w:ascii="Arial" w:hAnsi="Arial"/>
      <w:szCs w:val="20"/>
    </w:rPr>
  </w:style>
  <w:style w:type="character" w:customStyle="1" w:styleId="Textoindependiente3Car">
    <w:name w:val="Texto independiente 3 Car"/>
    <w:basedOn w:val="Fuentedeprrafopredeter"/>
    <w:link w:val="Textoindependiente3"/>
    <w:semiHidden/>
    <w:rsid w:val="0058350B"/>
    <w:rPr>
      <w:rFonts w:ascii="Arial" w:eastAsia="Times New Roman" w:hAnsi="Arial" w:cs="Times New Roman"/>
      <w:sz w:val="24"/>
      <w:szCs w:val="20"/>
      <w:lang w:val="es-ES" w:eastAsia="es-ES"/>
    </w:rPr>
  </w:style>
  <w:style w:type="paragraph" w:customStyle="1" w:styleId="Mapadeldocumento1">
    <w:name w:val="Mapa del documento1"/>
    <w:basedOn w:val="Normal"/>
    <w:rsid w:val="0058350B"/>
    <w:pPr>
      <w:widowControl w:val="0"/>
      <w:shd w:val="clear" w:color="auto" w:fill="000080"/>
    </w:pPr>
    <w:rPr>
      <w:rFonts w:ascii="Tahoma" w:hAnsi="Tahoma"/>
      <w:sz w:val="20"/>
      <w:szCs w:val="20"/>
      <w:lang w:val="es-ES_tradnl"/>
    </w:rPr>
  </w:style>
  <w:style w:type="paragraph" w:customStyle="1" w:styleId="Sangra2detindependiente1">
    <w:name w:val="Sangría 2 de t. independiente1"/>
    <w:basedOn w:val="Normal"/>
    <w:rsid w:val="0058350B"/>
    <w:pPr>
      <w:widowControl w:val="0"/>
      <w:tabs>
        <w:tab w:val="left" w:pos="993"/>
      </w:tabs>
      <w:ind w:left="993" w:hanging="285"/>
      <w:jc w:val="both"/>
    </w:pPr>
    <w:rPr>
      <w:rFonts w:ascii="Arial" w:hAnsi="Arial"/>
      <w:sz w:val="22"/>
      <w:szCs w:val="20"/>
      <w:lang w:val="es-ES_tradnl"/>
    </w:rPr>
  </w:style>
  <w:style w:type="paragraph" w:customStyle="1" w:styleId="Sangra3detindependiente1">
    <w:name w:val="Sangría 3 de t. independiente1"/>
    <w:basedOn w:val="Normal"/>
    <w:rsid w:val="0058350B"/>
    <w:pPr>
      <w:widowControl w:val="0"/>
      <w:ind w:left="709" w:hanging="709"/>
      <w:jc w:val="both"/>
    </w:pPr>
    <w:rPr>
      <w:rFonts w:ascii="Arial" w:hAnsi="Arial"/>
      <w:sz w:val="22"/>
      <w:szCs w:val="20"/>
      <w:lang w:val="es-ES_tradnl"/>
    </w:rPr>
  </w:style>
  <w:style w:type="paragraph" w:customStyle="1" w:styleId="Textodebloque1">
    <w:name w:val="Texto de bloque1"/>
    <w:basedOn w:val="Normal"/>
    <w:rsid w:val="0058350B"/>
    <w:pPr>
      <w:widowControl w:val="0"/>
      <w:ind w:left="709" w:right="-91"/>
      <w:jc w:val="both"/>
    </w:pPr>
    <w:rPr>
      <w:rFonts w:ascii="Arial" w:hAnsi="Arial"/>
      <w:sz w:val="22"/>
      <w:szCs w:val="20"/>
      <w:lang w:val="es-ES_tradnl"/>
    </w:rPr>
  </w:style>
  <w:style w:type="paragraph" w:customStyle="1" w:styleId="Textoindependiente31">
    <w:name w:val="Texto independiente 31"/>
    <w:basedOn w:val="Normal"/>
    <w:rsid w:val="0058350B"/>
    <w:pPr>
      <w:widowControl w:val="0"/>
      <w:pBdr>
        <w:top w:val="single" w:sz="6" w:space="1" w:color="auto" w:shadow="1"/>
        <w:left w:val="single" w:sz="6" w:space="4" w:color="auto" w:shadow="1"/>
        <w:bottom w:val="single" w:sz="6" w:space="1" w:color="auto" w:shadow="1"/>
        <w:right w:val="single" w:sz="6" w:space="4" w:color="auto" w:shadow="1"/>
      </w:pBdr>
      <w:jc w:val="center"/>
    </w:pPr>
    <w:rPr>
      <w:rFonts w:ascii="Arial Black" w:hAnsi="Arial Black"/>
      <w:sz w:val="30"/>
      <w:szCs w:val="20"/>
      <w:lang w:val="es-ES_tradnl"/>
    </w:rPr>
  </w:style>
  <w:style w:type="character" w:customStyle="1" w:styleId="Hipervnculo1">
    <w:name w:val="Hipervínculo1"/>
    <w:basedOn w:val="Fuentedeprrafopredeter"/>
    <w:rsid w:val="0058350B"/>
    <w:rPr>
      <w:color w:val="0000FF"/>
      <w:u w:val="single"/>
    </w:rPr>
  </w:style>
  <w:style w:type="paragraph" w:customStyle="1" w:styleId="Textosinformato1">
    <w:name w:val="Texto sin formato1"/>
    <w:basedOn w:val="Normal"/>
    <w:rsid w:val="0058350B"/>
    <w:rPr>
      <w:rFonts w:ascii="Courier New" w:hAnsi="Courier New"/>
      <w:sz w:val="20"/>
      <w:szCs w:val="20"/>
    </w:rPr>
  </w:style>
  <w:style w:type="paragraph" w:customStyle="1" w:styleId="BodyTextIndent21">
    <w:name w:val="Body Text Indent 21"/>
    <w:basedOn w:val="Normal"/>
    <w:rsid w:val="0058350B"/>
    <w:pPr>
      <w:widowControl w:val="0"/>
      <w:tabs>
        <w:tab w:val="left" w:pos="1531"/>
      </w:tabs>
      <w:ind w:left="1560" w:hanging="851"/>
      <w:jc w:val="both"/>
    </w:pPr>
    <w:rPr>
      <w:rFonts w:ascii="Arial" w:hAnsi="Arial"/>
      <w:sz w:val="20"/>
      <w:szCs w:val="20"/>
      <w:lang w:val="es-ES_tradnl"/>
    </w:rPr>
  </w:style>
  <w:style w:type="paragraph" w:customStyle="1" w:styleId="TextoindependienteQh3">
    <w:name w:val="Texto independiente[Qh3"/>
    <w:basedOn w:val="Normal"/>
    <w:rsid w:val="0058350B"/>
    <w:pPr>
      <w:widowControl w:val="0"/>
      <w:tabs>
        <w:tab w:val="left" w:pos="993"/>
      </w:tabs>
      <w:jc w:val="both"/>
    </w:pPr>
    <w:rPr>
      <w:rFonts w:ascii="Arial" w:hAnsi="Arial"/>
      <w:sz w:val="22"/>
      <w:szCs w:val="20"/>
      <w:lang w:val="es-ES_tradnl"/>
    </w:rPr>
  </w:style>
  <w:style w:type="paragraph" w:customStyle="1" w:styleId="BodyText21">
    <w:name w:val="Body Text 21"/>
    <w:basedOn w:val="Normal"/>
    <w:rsid w:val="0058350B"/>
    <w:pPr>
      <w:widowControl w:val="0"/>
      <w:jc w:val="both"/>
    </w:pPr>
    <w:rPr>
      <w:rFonts w:ascii="Arial" w:hAnsi="Arial"/>
      <w:sz w:val="22"/>
      <w:szCs w:val="20"/>
      <w:lang w:val="es-ES_tradnl"/>
    </w:rPr>
  </w:style>
  <w:style w:type="paragraph" w:styleId="Listaconvietas">
    <w:name w:val="List Bullet"/>
    <w:basedOn w:val="Normal"/>
    <w:autoRedefine/>
    <w:semiHidden/>
    <w:rsid w:val="0058350B"/>
    <w:pPr>
      <w:widowControl w:val="0"/>
      <w:ind w:left="283" w:hanging="283"/>
    </w:pPr>
    <w:rPr>
      <w:sz w:val="20"/>
      <w:szCs w:val="20"/>
      <w:lang w:val="es-ES_tradnl"/>
    </w:rPr>
  </w:style>
  <w:style w:type="paragraph" w:styleId="Continuarlista2">
    <w:name w:val="List Continue 2"/>
    <w:basedOn w:val="Normal"/>
    <w:semiHidden/>
    <w:rsid w:val="0058350B"/>
    <w:pPr>
      <w:spacing w:after="120"/>
      <w:ind w:left="566"/>
    </w:pPr>
    <w:rPr>
      <w:sz w:val="20"/>
      <w:szCs w:val="20"/>
    </w:rPr>
  </w:style>
  <w:style w:type="paragraph" w:styleId="Ttulo">
    <w:name w:val="Title"/>
    <w:basedOn w:val="Normal"/>
    <w:link w:val="TtuloCar"/>
    <w:qFormat/>
    <w:rsid w:val="0058350B"/>
    <w:pPr>
      <w:spacing w:line="480" w:lineRule="auto"/>
      <w:jc w:val="center"/>
    </w:pPr>
    <w:rPr>
      <w:rFonts w:ascii="Arial" w:hAnsi="Arial"/>
      <w:b/>
      <w:sz w:val="22"/>
      <w:szCs w:val="20"/>
    </w:rPr>
  </w:style>
  <w:style w:type="character" w:customStyle="1" w:styleId="TtuloCar">
    <w:name w:val="Título Car"/>
    <w:basedOn w:val="Fuentedeprrafopredeter"/>
    <w:link w:val="Ttulo"/>
    <w:rsid w:val="0058350B"/>
    <w:rPr>
      <w:rFonts w:ascii="Arial" w:eastAsia="Times New Roman" w:hAnsi="Arial" w:cs="Times New Roman"/>
      <w:b/>
      <w:szCs w:val="20"/>
      <w:lang w:val="es-ES" w:eastAsia="es-ES"/>
    </w:rPr>
  </w:style>
  <w:style w:type="paragraph" w:customStyle="1" w:styleId="BodyText22">
    <w:name w:val="Body Text 22"/>
    <w:basedOn w:val="Normal"/>
    <w:rsid w:val="0058350B"/>
    <w:pPr>
      <w:widowControl w:val="0"/>
      <w:tabs>
        <w:tab w:val="left" w:pos="851"/>
      </w:tabs>
      <w:jc w:val="both"/>
    </w:pPr>
    <w:rPr>
      <w:rFonts w:ascii="Arial" w:hAnsi="Arial"/>
      <w:sz w:val="20"/>
      <w:szCs w:val="20"/>
      <w:lang w:val="es-ES_tradnl"/>
    </w:rPr>
  </w:style>
  <w:style w:type="paragraph" w:customStyle="1" w:styleId="xl65">
    <w:name w:val="xl65"/>
    <w:basedOn w:val="Normal"/>
    <w:rsid w:val="00583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Arial Unicode MS" w:hAnsi="Arial" w:cs="Arial"/>
    </w:rPr>
  </w:style>
  <w:style w:type="paragraph" w:customStyle="1" w:styleId="xl66">
    <w:name w:val="xl66"/>
    <w:basedOn w:val="Normal"/>
    <w:rsid w:val="00583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Arial Unicode MS" w:hAnsi="Arial" w:cs="Arial"/>
    </w:rPr>
  </w:style>
  <w:style w:type="paragraph" w:customStyle="1" w:styleId="xl67">
    <w:name w:val="xl67"/>
    <w:basedOn w:val="Normal"/>
    <w:rsid w:val="00583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Arial Unicode MS" w:hAnsi="Arial" w:cs="Arial"/>
    </w:rPr>
  </w:style>
  <w:style w:type="paragraph" w:customStyle="1" w:styleId="xl68">
    <w:name w:val="xl68"/>
    <w:basedOn w:val="Normal"/>
    <w:rsid w:val="005835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69">
    <w:name w:val="xl69"/>
    <w:basedOn w:val="Normal"/>
    <w:rsid w:val="005835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70">
    <w:name w:val="xl70"/>
    <w:basedOn w:val="Normal"/>
    <w:rsid w:val="005835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71">
    <w:name w:val="xl71"/>
    <w:basedOn w:val="Normal"/>
    <w:rsid w:val="005835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22">
    <w:name w:val="xl22"/>
    <w:basedOn w:val="Normal"/>
    <w:rsid w:val="0058350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23">
    <w:name w:val="xl23"/>
    <w:basedOn w:val="Normal"/>
    <w:rsid w:val="0058350B"/>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22"/>
      <w:szCs w:val="22"/>
    </w:rPr>
  </w:style>
  <w:style w:type="paragraph" w:customStyle="1" w:styleId="xl24">
    <w:name w:val="xl24"/>
    <w:basedOn w:val="Normal"/>
    <w:rsid w:val="0058350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sz w:val="22"/>
      <w:szCs w:val="22"/>
    </w:rPr>
  </w:style>
  <w:style w:type="paragraph" w:customStyle="1" w:styleId="xl25">
    <w:name w:val="xl25"/>
    <w:basedOn w:val="Normal"/>
    <w:rsid w:val="005835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26">
    <w:name w:val="xl26"/>
    <w:basedOn w:val="Normal"/>
    <w:rsid w:val="005835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27">
    <w:name w:val="xl27"/>
    <w:basedOn w:val="Normal"/>
    <w:rsid w:val="0058350B"/>
    <w:pPr>
      <w:pBdr>
        <w:bottom w:val="single" w:sz="4" w:space="0" w:color="auto"/>
        <w:right w:val="single" w:sz="4" w:space="0" w:color="auto"/>
      </w:pBdr>
      <w:spacing w:before="100" w:beforeAutospacing="1" w:after="100" w:afterAutospacing="1"/>
      <w:textAlignment w:val="top"/>
    </w:pPr>
    <w:rPr>
      <w:rFonts w:eastAsia="Arial Unicode MS"/>
      <w:sz w:val="22"/>
      <w:szCs w:val="22"/>
    </w:rPr>
  </w:style>
  <w:style w:type="paragraph" w:customStyle="1" w:styleId="xl28">
    <w:name w:val="xl28"/>
    <w:basedOn w:val="Normal"/>
    <w:rsid w:val="0058350B"/>
    <w:pPr>
      <w:pBdr>
        <w:bottom w:val="single" w:sz="4" w:space="0" w:color="auto"/>
        <w:right w:val="single" w:sz="4" w:space="0" w:color="auto"/>
      </w:pBdr>
      <w:spacing w:before="100" w:beforeAutospacing="1" w:after="100" w:afterAutospacing="1"/>
      <w:jc w:val="both"/>
      <w:textAlignment w:val="top"/>
    </w:pPr>
    <w:rPr>
      <w:rFonts w:eastAsia="Arial Unicode MS"/>
      <w:sz w:val="22"/>
      <w:szCs w:val="22"/>
    </w:rPr>
  </w:style>
  <w:style w:type="paragraph" w:customStyle="1" w:styleId="xl29">
    <w:name w:val="xl29"/>
    <w:basedOn w:val="Normal"/>
    <w:rsid w:val="0058350B"/>
    <w:pPr>
      <w:spacing w:before="100" w:beforeAutospacing="1" w:after="100" w:afterAutospacing="1"/>
      <w:jc w:val="center"/>
      <w:textAlignment w:val="top"/>
    </w:pPr>
    <w:rPr>
      <w:rFonts w:eastAsia="Arial Unicode MS"/>
      <w:sz w:val="22"/>
      <w:szCs w:val="22"/>
    </w:rPr>
  </w:style>
  <w:style w:type="paragraph" w:customStyle="1" w:styleId="xl30">
    <w:name w:val="xl30"/>
    <w:basedOn w:val="Normal"/>
    <w:rsid w:val="0058350B"/>
    <w:pPr>
      <w:spacing w:before="100" w:beforeAutospacing="1" w:after="100" w:afterAutospacing="1"/>
      <w:jc w:val="both"/>
      <w:textAlignment w:val="top"/>
    </w:pPr>
    <w:rPr>
      <w:rFonts w:eastAsia="Arial Unicode MS"/>
      <w:sz w:val="22"/>
      <w:szCs w:val="22"/>
    </w:rPr>
  </w:style>
  <w:style w:type="paragraph" w:customStyle="1" w:styleId="xl31">
    <w:name w:val="xl31"/>
    <w:basedOn w:val="Normal"/>
    <w:rsid w:val="0058350B"/>
    <w:pPr>
      <w:pBdr>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2">
    <w:name w:val="xl32"/>
    <w:basedOn w:val="Normal"/>
    <w:rsid w:val="0058350B"/>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Textoindependiente22">
    <w:name w:val="Texto independiente 22"/>
    <w:basedOn w:val="Normal"/>
    <w:rsid w:val="0058350B"/>
    <w:pPr>
      <w:widowControl w:val="0"/>
      <w:tabs>
        <w:tab w:val="left" w:pos="720"/>
        <w:tab w:val="left" w:pos="1440"/>
      </w:tabs>
      <w:ind w:left="708" w:hanging="708"/>
      <w:jc w:val="both"/>
    </w:pPr>
    <w:rPr>
      <w:rFonts w:ascii="Arial" w:hAnsi="Arial"/>
      <w:b/>
      <w:szCs w:val="20"/>
      <w:lang w:val="es-ES_tradnl"/>
    </w:rPr>
  </w:style>
  <w:style w:type="paragraph" w:customStyle="1" w:styleId="Default">
    <w:name w:val="Default"/>
    <w:rsid w:val="0058350B"/>
    <w:pPr>
      <w:autoSpaceDE w:val="0"/>
      <w:autoSpaceDN w:val="0"/>
      <w:adjustRightInd w:val="0"/>
      <w:spacing w:after="0" w:line="240" w:lineRule="auto"/>
    </w:pPr>
    <w:rPr>
      <w:rFonts w:ascii="Arial Narrow" w:eastAsia="Times New Roman" w:hAnsi="Arial Narrow" w:cs="Arial Narrow"/>
      <w:color w:val="000000"/>
      <w:sz w:val="24"/>
      <w:szCs w:val="24"/>
      <w:lang w:eastAsia="es-MX"/>
    </w:rPr>
  </w:style>
  <w:style w:type="paragraph" w:styleId="Subttulo">
    <w:name w:val="Subtitle"/>
    <w:basedOn w:val="Normal"/>
    <w:next w:val="Normal"/>
    <w:link w:val="SubttuloCar"/>
    <w:qFormat/>
    <w:rsid w:val="00B57297"/>
    <w:pPr>
      <w:numPr>
        <w:ilvl w:val="1"/>
      </w:numPr>
      <w:spacing w:after="160"/>
    </w:pPr>
    <w:rPr>
      <w:rFonts w:asciiTheme="minorHAnsi" w:eastAsiaTheme="minorEastAsia" w:hAnsiTheme="minorHAnsi" w:cstheme="minorBidi"/>
      <w:color w:val="5A5A5A" w:themeColor="text1" w:themeTint="A5"/>
      <w:spacing w:val="15"/>
      <w:sz w:val="22"/>
      <w:szCs w:val="22"/>
      <w:lang w:val="es-MX" w:eastAsia="en-US"/>
    </w:rPr>
  </w:style>
  <w:style w:type="character" w:customStyle="1" w:styleId="SubttuloCar">
    <w:name w:val="Subtítulo Car"/>
    <w:basedOn w:val="Fuentedeprrafopredeter"/>
    <w:link w:val="Subttulo"/>
    <w:rsid w:val="00B57297"/>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159200186">
      <w:bodyDiv w:val="1"/>
      <w:marLeft w:val="0"/>
      <w:marRight w:val="0"/>
      <w:marTop w:val="0"/>
      <w:marBottom w:val="0"/>
      <w:divBdr>
        <w:top w:val="none" w:sz="0" w:space="0" w:color="auto"/>
        <w:left w:val="none" w:sz="0" w:space="0" w:color="auto"/>
        <w:bottom w:val="none" w:sz="0" w:space="0" w:color="auto"/>
        <w:right w:val="none" w:sz="0" w:space="0" w:color="auto"/>
      </w:divBdr>
    </w:div>
    <w:div w:id="264576031">
      <w:bodyDiv w:val="1"/>
      <w:marLeft w:val="0"/>
      <w:marRight w:val="0"/>
      <w:marTop w:val="0"/>
      <w:marBottom w:val="0"/>
      <w:divBdr>
        <w:top w:val="none" w:sz="0" w:space="0" w:color="auto"/>
        <w:left w:val="none" w:sz="0" w:space="0" w:color="auto"/>
        <w:bottom w:val="none" w:sz="0" w:space="0" w:color="auto"/>
        <w:right w:val="none" w:sz="0" w:space="0" w:color="auto"/>
      </w:divBdr>
    </w:div>
    <w:div w:id="502823957">
      <w:bodyDiv w:val="1"/>
      <w:marLeft w:val="0"/>
      <w:marRight w:val="0"/>
      <w:marTop w:val="0"/>
      <w:marBottom w:val="0"/>
      <w:divBdr>
        <w:top w:val="none" w:sz="0" w:space="0" w:color="auto"/>
        <w:left w:val="none" w:sz="0" w:space="0" w:color="auto"/>
        <w:bottom w:val="none" w:sz="0" w:space="0" w:color="auto"/>
        <w:right w:val="none" w:sz="0" w:space="0" w:color="auto"/>
      </w:divBdr>
    </w:div>
    <w:div w:id="892424643">
      <w:bodyDiv w:val="1"/>
      <w:marLeft w:val="0"/>
      <w:marRight w:val="0"/>
      <w:marTop w:val="0"/>
      <w:marBottom w:val="0"/>
      <w:divBdr>
        <w:top w:val="none" w:sz="0" w:space="0" w:color="auto"/>
        <w:left w:val="none" w:sz="0" w:space="0" w:color="auto"/>
        <w:bottom w:val="none" w:sz="0" w:space="0" w:color="auto"/>
        <w:right w:val="none" w:sz="0" w:space="0" w:color="auto"/>
      </w:divBdr>
    </w:div>
    <w:div w:id="919801084">
      <w:bodyDiv w:val="1"/>
      <w:marLeft w:val="0"/>
      <w:marRight w:val="0"/>
      <w:marTop w:val="0"/>
      <w:marBottom w:val="0"/>
      <w:divBdr>
        <w:top w:val="none" w:sz="0" w:space="0" w:color="auto"/>
        <w:left w:val="none" w:sz="0" w:space="0" w:color="auto"/>
        <w:bottom w:val="none" w:sz="0" w:space="0" w:color="auto"/>
        <w:right w:val="none" w:sz="0" w:space="0" w:color="auto"/>
      </w:divBdr>
    </w:div>
    <w:div w:id="921333861">
      <w:bodyDiv w:val="1"/>
      <w:marLeft w:val="0"/>
      <w:marRight w:val="0"/>
      <w:marTop w:val="0"/>
      <w:marBottom w:val="0"/>
      <w:divBdr>
        <w:top w:val="none" w:sz="0" w:space="0" w:color="auto"/>
        <w:left w:val="none" w:sz="0" w:space="0" w:color="auto"/>
        <w:bottom w:val="none" w:sz="0" w:space="0" w:color="auto"/>
        <w:right w:val="none" w:sz="0" w:space="0" w:color="auto"/>
      </w:divBdr>
    </w:div>
    <w:div w:id="947009401">
      <w:bodyDiv w:val="1"/>
      <w:marLeft w:val="0"/>
      <w:marRight w:val="0"/>
      <w:marTop w:val="0"/>
      <w:marBottom w:val="0"/>
      <w:divBdr>
        <w:top w:val="none" w:sz="0" w:space="0" w:color="auto"/>
        <w:left w:val="none" w:sz="0" w:space="0" w:color="auto"/>
        <w:bottom w:val="none" w:sz="0" w:space="0" w:color="auto"/>
        <w:right w:val="none" w:sz="0" w:space="0" w:color="auto"/>
      </w:divBdr>
    </w:div>
    <w:div w:id="1322465554">
      <w:bodyDiv w:val="1"/>
      <w:marLeft w:val="0"/>
      <w:marRight w:val="0"/>
      <w:marTop w:val="0"/>
      <w:marBottom w:val="0"/>
      <w:divBdr>
        <w:top w:val="none" w:sz="0" w:space="0" w:color="auto"/>
        <w:left w:val="none" w:sz="0" w:space="0" w:color="auto"/>
        <w:bottom w:val="none" w:sz="0" w:space="0" w:color="auto"/>
        <w:right w:val="none" w:sz="0" w:space="0" w:color="auto"/>
      </w:divBdr>
    </w:div>
    <w:div w:id="1527669234">
      <w:bodyDiv w:val="1"/>
      <w:marLeft w:val="0"/>
      <w:marRight w:val="0"/>
      <w:marTop w:val="0"/>
      <w:marBottom w:val="0"/>
      <w:divBdr>
        <w:top w:val="none" w:sz="0" w:space="0" w:color="auto"/>
        <w:left w:val="none" w:sz="0" w:space="0" w:color="auto"/>
        <w:bottom w:val="none" w:sz="0" w:space="0" w:color="auto"/>
        <w:right w:val="none" w:sz="0" w:space="0" w:color="auto"/>
      </w:divBdr>
    </w:div>
    <w:div w:id="1634025022">
      <w:bodyDiv w:val="1"/>
      <w:marLeft w:val="0"/>
      <w:marRight w:val="0"/>
      <w:marTop w:val="0"/>
      <w:marBottom w:val="0"/>
      <w:divBdr>
        <w:top w:val="none" w:sz="0" w:space="0" w:color="auto"/>
        <w:left w:val="none" w:sz="0" w:space="0" w:color="auto"/>
        <w:bottom w:val="none" w:sz="0" w:space="0" w:color="auto"/>
        <w:right w:val="none" w:sz="0" w:space="0" w:color="auto"/>
      </w:divBdr>
    </w:div>
    <w:div w:id="20918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FB05C-230C-4991-8FDC-F85B3958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3049</Words>
  <Characters>16771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Viri</dc:creator>
  <cp:lastModifiedBy>Marcy</cp:lastModifiedBy>
  <cp:revision>8</cp:revision>
  <cp:lastPrinted>2016-08-11T07:23:00Z</cp:lastPrinted>
  <dcterms:created xsi:type="dcterms:W3CDTF">2016-08-08T03:11:00Z</dcterms:created>
  <dcterms:modified xsi:type="dcterms:W3CDTF">2017-03-16T00:38:00Z</dcterms:modified>
</cp:coreProperties>
</file>