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7F2675BA" w:rsidR="00820060" w:rsidRPr="00ED312A" w:rsidRDefault="00C4149D" w:rsidP="00820060">
      <w:pPr>
        <w:spacing w:after="0"/>
        <w:ind w:left="142"/>
        <w:jc w:val="right"/>
        <w:rPr>
          <w:rFonts w:ascii="Source Sans Pro" w:eastAsia="Source Sans Pro" w:hAnsi="Source Sans Pro" w:cs="Source Sans Pro"/>
          <w:sz w:val="28"/>
          <w:szCs w:val="28"/>
        </w:rPr>
      </w:pPr>
      <w:r>
        <w:rPr>
          <w:rFonts w:ascii="Source Sans Pro" w:eastAsia="Source Sans Pro" w:hAnsi="Source Sans Pro" w:cs="Source Sans Pro"/>
          <w:sz w:val="28"/>
          <w:szCs w:val="28"/>
        </w:rPr>
        <w:t>Ciudad de México, a 12 de abril</w:t>
      </w:r>
      <w:bookmarkStart w:id="0" w:name="_GoBack"/>
      <w:bookmarkEnd w:id="0"/>
      <w:r w:rsidR="00F12D4A">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10C6E9CE" w:rsidR="006E7780" w:rsidRPr="004117BD" w:rsidRDefault="006E7780" w:rsidP="00B202B8">
      <w:pPr>
        <w:jc w:val="both"/>
        <w:rPr>
          <w:rFonts w:ascii="Source Sans Pro" w:hAnsi="Source Sans Pro" w:cs="Arial"/>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4117BD">
        <w:rPr>
          <w:rFonts w:ascii="Source Sans Pro" w:hAnsi="Source Sans Pro" w:cs="Arial"/>
          <w:bCs/>
          <w:color w:val="000000" w:themeColor="text1"/>
          <w:sz w:val="28"/>
          <w:szCs w:val="28"/>
        </w:rPr>
        <w:t>“</w:t>
      </w:r>
      <w:r w:rsidR="00502A67" w:rsidRPr="004117BD">
        <w:rPr>
          <w:rFonts w:ascii="Source Sans Pro" w:hAnsi="Source Sans Pro" w:cs="Arial"/>
          <w:bCs/>
          <w:color w:val="000000" w:themeColor="text1"/>
          <w:sz w:val="28"/>
          <w:szCs w:val="28"/>
        </w:rPr>
        <w:t>Esta obligación es atribución de la Consejería Jurídica y Servicios Legales de acuerdo con lo establecido en el artículo 43 de la Ley Orgánica del Poder Ejecutivo y de la Administración Pública de la Ciudad de México”.</w:t>
      </w:r>
    </w:p>
    <w:sectPr w:rsidR="006E7780" w:rsidRPr="004117BD"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8FD00" w14:textId="77777777" w:rsidR="00C03F85" w:rsidRDefault="00C03F85" w:rsidP="00A53FB3">
      <w:pPr>
        <w:spacing w:after="0" w:line="240" w:lineRule="auto"/>
      </w:pPr>
      <w:r>
        <w:separator/>
      </w:r>
    </w:p>
  </w:endnote>
  <w:endnote w:type="continuationSeparator" w:id="0">
    <w:p w14:paraId="19E60A90" w14:textId="77777777" w:rsidR="00C03F85" w:rsidRDefault="00C03F85"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33000" w14:textId="77777777" w:rsidR="00C03F85" w:rsidRDefault="00C03F85" w:rsidP="00A53FB3">
      <w:pPr>
        <w:spacing w:after="0" w:line="240" w:lineRule="auto"/>
      </w:pPr>
      <w:r>
        <w:separator/>
      </w:r>
    </w:p>
  </w:footnote>
  <w:footnote w:type="continuationSeparator" w:id="0">
    <w:p w14:paraId="4051E6C7" w14:textId="77777777" w:rsidR="00C03F85" w:rsidRDefault="00C03F85"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1B3B8FC7">
              <wp:simplePos x="0" y="0"/>
              <wp:positionH relativeFrom="column">
                <wp:posOffset>2964180</wp:posOffset>
              </wp:positionH>
              <wp:positionV relativeFrom="paragraph">
                <wp:posOffset>-52705</wp:posOffset>
              </wp:positionV>
              <wp:extent cx="3228975" cy="6115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11505"/>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4pt;margin-top:-4.15pt;width:254.25pt;height:48.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47685E09" w14:textId="02C4235F" w:rsidR="00D450CE" w:rsidRDefault="00F12D4A"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6B46B5BA" wp14:editId="12B69D7B">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398DA304" w14:textId="77777777" w:rsidR="00F12D4A" w:rsidRDefault="00F12D4A"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7560"/>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53DE"/>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17BD"/>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612"/>
    <w:rsid w:val="00670870"/>
    <w:rsid w:val="006744C0"/>
    <w:rsid w:val="006768A8"/>
    <w:rsid w:val="00682AA4"/>
    <w:rsid w:val="0069114B"/>
    <w:rsid w:val="00696E77"/>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777E0"/>
    <w:rsid w:val="008804CC"/>
    <w:rsid w:val="0088269E"/>
    <w:rsid w:val="00890DFA"/>
    <w:rsid w:val="00895237"/>
    <w:rsid w:val="008A016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0579"/>
    <w:rsid w:val="00B736D5"/>
    <w:rsid w:val="00B80A28"/>
    <w:rsid w:val="00B852A2"/>
    <w:rsid w:val="00B8794B"/>
    <w:rsid w:val="00B926D8"/>
    <w:rsid w:val="00B94F01"/>
    <w:rsid w:val="00BA74E8"/>
    <w:rsid w:val="00BC1C12"/>
    <w:rsid w:val="00BC1ECC"/>
    <w:rsid w:val="00BC1F16"/>
    <w:rsid w:val="00BC25CB"/>
    <w:rsid w:val="00BC52CD"/>
    <w:rsid w:val="00BC6420"/>
    <w:rsid w:val="00BD6E43"/>
    <w:rsid w:val="00BF4454"/>
    <w:rsid w:val="00BF59A8"/>
    <w:rsid w:val="00C008C1"/>
    <w:rsid w:val="00C03F85"/>
    <w:rsid w:val="00C11276"/>
    <w:rsid w:val="00C13028"/>
    <w:rsid w:val="00C13242"/>
    <w:rsid w:val="00C1415B"/>
    <w:rsid w:val="00C1519B"/>
    <w:rsid w:val="00C1540B"/>
    <w:rsid w:val="00C23C55"/>
    <w:rsid w:val="00C25C89"/>
    <w:rsid w:val="00C4149D"/>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2D4A"/>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7AF7-2154-4236-A9E2-CB71BCA2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Words>
  <Characters>237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19</cp:revision>
  <cp:lastPrinted>2020-05-14T15:37:00Z</cp:lastPrinted>
  <dcterms:created xsi:type="dcterms:W3CDTF">2022-06-27T16:22:00Z</dcterms:created>
  <dcterms:modified xsi:type="dcterms:W3CDTF">2024-02-20T17:33:00Z</dcterms:modified>
</cp:coreProperties>
</file>